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37A9B" w14:textId="77777777" w:rsidR="00DD4CE3" w:rsidRPr="00B334E4" w:rsidRDefault="00DD4CE3" w:rsidP="00DD4CE3">
      <w:pPr>
        <w:pStyle w:val="Default"/>
        <w:rPr>
          <w:rFonts w:ascii="Inter" w:hAnsi="Inter"/>
          <w:sz w:val="19"/>
          <w:szCs w:val="19"/>
        </w:rPr>
      </w:pPr>
    </w:p>
    <w:p w14:paraId="20E35D9C" w14:textId="265D3BFF" w:rsidR="00DD4CE3" w:rsidRPr="00445877" w:rsidRDefault="00DD4CE3" w:rsidP="00DD4CE3">
      <w:pPr>
        <w:pStyle w:val="CM10"/>
        <w:spacing w:after="255" w:line="248" w:lineRule="atLeast"/>
        <w:ind w:right="5025"/>
        <w:jc w:val="center"/>
        <w:rPr>
          <w:rFonts w:ascii="Inter" w:hAnsi="Inter" w:cs="Arial-Narrow"/>
          <w:color w:val="000000"/>
          <w:sz w:val="19"/>
          <w:szCs w:val="19"/>
        </w:rPr>
      </w:pPr>
      <w:r w:rsidRPr="00445877">
        <w:rPr>
          <w:rFonts w:ascii="Inter" w:hAnsi="Inter" w:cs="Arial-Narrow"/>
          <w:color w:val="000000"/>
          <w:sz w:val="19"/>
          <w:szCs w:val="19"/>
        </w:rPr>
        <w:t>..................................................................(firma Wykonawcy)</w:t>
      </w:r>
    </w:p>
    <w:p w14:paraId="4D8AE038" w14:textId="06F6FDB7" w:rsidR="00DD4CE3" w:rsidRPr="00445877" w:rsidRDefault="00DD4CE3" w:rsidP="00DD4CE3">
      <w:pPr>
        <w:pStyle w:val="CM10"/>
        <w:spacing w:after="255" w:line="248" w:lineRule="atLeast"/>
        <w:ind w:right="5025"/>
        <w:jc w:val="center"/>
        <w:rPr>
          <w:rFonts w:ascii="Inter" w:hAnsi="Inter" w:cs="Arial-Narrow"/>
          <w:color w:val="000000"/>
          <w:sz w:val="19"/>
          <w:szCs w:val="19"/>
        </w:rPr>
      </w:pPr>
      <w:r w:rsidRPr="00445877">
        <w:rPr>
          <w:rFonts w:ascii="Inter" w:hAnsi="Inter" w:cs="Arial-Narrow"/>
          <w:color w:val="000000"/>
          <w:sz w:val="19"/>
          <w:szCs w:val="19"/>
        </w:rPr>
        <w:t>.................................................................. (siedziba Wykonawcy)</w:t>
      </w:r>
    </w:p>
    <w:p w14:paraId="63C8A72C" w14:textId="45107858" w:rsidR="00DD4CE3" w:rsidRPr="00445877" w:rsidRDefault="00DD4CE3" w:rsidP="00DD4CE3">
      <w:pPr>
        <w:pStyle w:val="CM10"/>
        <w:spacing w:after="255" w:line="248" w:lineRule="atLeast"/>
        <w:ind w:left="-142" w:right="5025"/>
        <w:jc w:val="center"/>
        <w:rPr>
          <w:rFonts w:ascii="Inter" w:hAnsi="Inter" w:cs="Arial-Narrow"/>
          <w:color w:val="000000"/>
          <w:sz w:val="19"/>
          <w:szCs w:val="19"/>
        </w:rPr>
      </w:pPr>
      <w:r w:rsidRPr="00445877">
        <w:rPr>
          <w:rFonts w:ascii="Inter" w:hAnsi="Inter" w:cs="Arial-Narrow"/>
          <w:color w:val="000000"/>
          <w:sz w:val="19"/>
          <w:szCs w:val="19"/>
        </w:rPr>
        <w:t>.................................................................. (adres korespondencyjny Wykonawcy)</w:t>
      </w:r>
    </w:p>
    <w:p w14:paraId="23C2333B" w14:textId="4094DB2A" w:rsidR="00DD4CE3" w:rsidRPr="00445877" w:rsidRDefault="00DD4CE3" w:rsidP="00DD4CE3">
      <w:pPr>
        <w:pStyle w:val="CM10"/>
        <w:spacing w:after="255" w:line="248" w:lineRule="atLeast"/>
        <w:ind w:right="5025"/>
        <w:jc w:val="center"/>
        <w:rPr>
          <w:rFonts w:ascii="Inter" w:hAnsi="Inter" w:cs="Arial-Narrow"/>
          <w:color w:val="000000"/>
          <w:sz w:val="19"/>
          <w:szCs w:val="19"/>
          <w:lang w:val="en-US"/>
        </w:rPr>
      </w:pPr>
      <w:r w:rsidRPr="00445877">
        <w:rPr>
          <w:rFonts w:ascii="Inter" w:hAnsi="Inter" w:cs="Arial-Narrow"/>
          <w:color w:val="000000"/>
          <w:sz w:val="19"/>
          <w:szCs w:val="19"/>
          <w:lang w:val="en-US"/>
        </w:rPr>
        <w:t>.................................................................. (NIP)</w:t>
      </w:r>
    </w:p>
    <w:p w14:paraId="6C3415A7" w14:textId="3D6E9D80" w:rsidR="00DD4CE3" w:rsidRPr="00445877" w:rsidRDefault="00DD4CE3" w:rsidP="00DD4CE3">
      <w:pPr>
        <w:pStyle w:val="CM10"/>
        <w:spacing w:after="255" w:line="248" w:lineRule="atLeast"/>
        <w:ind w:right="5025"/>
        <w:jc w:val="center"/>
        <w:rPr>
          <w:rFonts w:ascii="Inter" w:hAnsi="Inter" w:cs="Arial-Narrow"/>
          <w:color w:val="000000"/>
          <w:sz w:val="19"/>
          <w:szCs w:val="19"/>
          <w:lang w:val="en-US"/>
        </w:rPr>
      </w:pPr>
      <w:r w:rsidRPr="00445877">
        <w:rPr>
          <w:rFonts w:ascii="Inter" w:hAnsi="Inter" w:cs="Arial-Narrow"/>
          <w:color w:val="000000"/>
          <w:sz w:val="19"/>
          <w:szCs w:val="19"/>
          <w:lang w:val="en-US"/>
        </w:rPr>
        <w:t>..................................................................(REGON)</w:t>
      </w:r>
    </w:p>
    <w:p w14:paraId="252FA2DA" w14:textId="56F93C87" w:rsidR="00DD4CE3" w:rsidRPr="00445877" w:rsidRDefault="00DD4CE3" w:rsidP="00DD4CE3">
      <w:pPr>
        <w:pStyle w:val="CM10"/>
        <w:spacing w:after="255" w:line="248" w:lineRule="atLeast"/>
        <w:ind w:right="5025"/>
        <w:jc w:val="center"/>
        <w:rPr>
          <w:rFonts w:ascii="Inter" w:hAnsi="Inter" w:cs="Arial-Narrow"/>
          <w:color w:val="000000"/>
          <w:sz w:val="19"/>
          <w:szCs w:val="19"/>
          <w:lang w:val="en-US"/>
        </w:rPr>
      </w:pPr>
      <w:r w:rsidRPr="00445877">
        <w:rPr>
          <w:rFonts w:ascii="Inter" w:hAnsi="Inter" w:cs="Arial-Narrow"/>
          <w:color w:val="000000"/>
          <w:sz w:val="19"/>
          <w:szCs w:val="19"/>
          <w:lang w:val="en-US"/>
        </w:rPr>
        <w:t>..................................................................(tel) (fax) (e-mail)</w:t>
      </w:r>
    </w:p>
    <w:p w14:paraId="61ACA14E" w14:textId="77777777" w:rsidR="006E5FA5" w:rsidRPr="00445877" w:rsidRDefault="006E5FA5" w:rsidP="006E5FA5">
      <w:pPr>
        <w:pStyle w:val="Default"/>
        <w:rPr>
          <w:lang w:val="en-US"/>
        </w:rPr>
      </w:pPr>
    </w:p>
    <w:p w14:paraId="75224749" w14:textId="3A734FB9" w:rsidR="00DD4CE3" w:rsidRPr="00445877" w:rsidRDefault="00DD4CE3" w:rsidP="006E5FA5">
      <w:pPr>
        <w:pStyle w:val="CM10"/>
        <w:jc w:val="center"/>
        <w:rPr>
          <w:rFonts w:ascii="Inter" w:hAnsi="Inter" w:cs="Arial-Narrow,Bold"/>
          <w:b/>
          <w:bCs/>
          <w:color w:val="000000"/>
          <w:sz w:val="18"/>
          <w:szCs w:val="18"/>
        </w:rPr>
      </w:pPr>
      <w:r w:rsidRPr="00445877">
        <w:rPr>
          <w:rFonts w:ascii="Inter" w:hAnsi="Inter" w:cs="Arial-Narrow,Bold"/>
          <w:b/>
          <w:bCs/>
          <w:color w:val="000000"/>
          <w:sz w:val="18"/>
          <w:szCs w:val="18"/>
        </w:rPr>
        <w:t>ZOBOWIĄZANIE DO ZACHOWANIA POUFNOŚCI*</w:t>
      </w:r>
    </w:p>
    <w:p w14:paraId="77AF3BD6" w14:textId="123E1CB8" w:rsidR="006E5FA5" w:rsidRPr="00445877" w:rsidRDefault="006E5FA5" w:rsidP="006E5FA5">
      <w:pPr>
        <w:pStyle w:val="Default"/>
        <w:jc w:val="center"/>
        <w:rPr>
          <w:rFonts w:ascii="Inter" w:hAnsi="Inter" w:cs="Arial-Narrow"/>
          <w:sz w:val="19"/>
          <w:szCs w:val="19"/>
        </w:rPr>
      </w:pPr>
      <w:r w:rsidRPr="00445877">
        <w:rPr>
          <w:rFonts w:ascii="Inter" w:hAnsi="Inter" w:cs="Arial-Narrow"/>
          <w:sz w:val="19"/>
          <w:szCs w:val="19"/>
        </w:rPr>
        <w:t>Postępowanie DIGM.450.4.2024.LM</w:t>
      </w:r>
    </w:p>
    <w:p w14:paraId="00698755" w14:textId="77777777" w:rsidR="006E5FA5" w:rsidRPr="00445877" w:rsidRDefault="006E5FA5" w:rsidP="006E5FA5">
      <w:pPr>
        <w:pStyle w:val="Default"/>
        <w:jc w:val="center"/>
      </w:pPr>
    </w:p>
    <w:p w14:paraId="3F15BD5F" w14:textId="77777777" w:rsidR="00DD4CE3" w:rsidRPr="00445877" w:rsidRDefault="00DD4CE3" w:rsidP="00DD4CE3">
      <w:pPr>
        <w:pStyle w:val="CM11"/>
        <w:jc w:val="center"/>
        <w:rPr>
          <w:rFonts w:ascii="Inter" w:hAnsi="Inter" w:cs="Arial-Narrow,Bold"/>
          <w:color w:val="000000"/>
          <w:sz w:val="18"/>
          <w:szCs w:val="18"/>
        </w:rPr>
      </w:pPr>
      <w:r w:rsidRPr="00445877">
        <w:rPr>
          <w:rFonts w:ascii="Inter" w:hAnsi="Inter" w:cs="Times"/>
          <w:b/>
          <w:bCs/>
          <w:color w:val="000000"/>
          <w:sz w:val="18"/>
          <w:szCs w:val="18"/>
        </w:rPr>
        <w:t xml:space="preserve">§ </w:t>
      </w:r>
      <w:r w:rsidRPr="00445877">
        <w:rPr>
          <w:rFonts w:ascii="Inter" w:hAnsi="Inter" w:cs="Arial-Narrow,Bold"/>
          <w:b/>
          <w:bCs/>
          <w:color w:val="000000"/>
          <w:sz w:val="18"/>
          <w:szCs w:val="18"/>
        </w:rPr>
        <w:t xml:space="preserve">1 </w:t>
      </w:r>
    </w:p>
    <w:p w14:paraId="400EB71C" w14:textId="2C413AFB" w:rsidR="00DD4CE3" w:rsidRPr="00445877" w:rsidRDefault="00DD4CE3" w:rsidP="00DD4CE3">
      <w:pPr>
        <w:jc w:val="both"/>
        <w:rPr>
          <w:rFonts w:ascii="Inter" w:hAnsi="Inter"/>
          <w:sz w:val="18"/>
          <w:szCs w:val="18"/>
        </w:rPr>
      </w:pPr>
      <w:r w:rsidRPr="00445877">
        <w:rPr>
          <w:rFonts w:ascii="Inter" w:hAnsi="Inter" w:cs="Arial-Narrow"/>
          <w:color w:val="000000"/>
          <w:sz w:val="18"/>
          <w:szCs w:val="18"/>
        </w:rPr>
        <w:t xml:space="preserve">W związku z zamiarem uczestnictwa w ogłoszonym przez Łódzką Specjalną Strefę Ekonomiczną  S.A. (zwaną dalej jako „Spółka”) postępowaniu </w:t>
      </w:r>
      <w:r w:rsidRPr="00445877">
        <w:rPr>
          <w:rFonts w:ascii="Inter" w:hAnsi="Inter"/>
          <w:sz w:val="18"/>
          <w:szCs w:val="18"/>
        </w:rPr>
        <w:t xml:space="preserve">nr </w:t>
      </w:r>
      <w:r w:rsidR="00E1116A" w:rsidRPr="00445877">
        <w:rPr>
          <w:rFonts w:ascii="Inter" w:hAnsi="Inter" w:cs="Arial-Narrow"/>
          <w:sz w:val="19"/>
          <w:szCs w:val="19"/>
        </w:rPr>
        <w:t xml:space="preserve">DIGM.450.4.2024.LM </w:t>
      </w:r>
      <w:r w:rsidRPr="00445877">
        <w:rPr>
          <w:rFonts w:ascii="Inter" w:hAnsi="Inter" w:cs="Calibri"/>
          <w:b/>
          <w:bCs/>
          <w:sz w:val="18"/>
          <w:szCs w:val="18"/>
          <w:shd w:val="clear" w:color="auto" w:fill="FFFFFF"/>
        </w:rPr>
        <w:t xml:space="preserve">na </w:t>
      </w:r>
      <w:r w:rsidR="00FC4BF1" w:rsidRPr="00445877">
        <w:rPr>
          <w:rFonts w:ascii="Inter" w:eastAsiaTheme="majorEastAsia" w:hAnsi="Inter" w:cs="Times New Roman"/>
          <w:b/>
          <w:bCs/>
          <w:sz w:val="20"/>
          <w:szCs w:val="20"/>
          <w:lang w:bidi="en-US"/>
        </w:rPr>
        <w:t xml:space="preserve">wyłonienie Wykonawcy </w:t>
      </w:r>
      <w:r w:rsidR="006036D4" w:rsidRPr="00445877">
        <w:rPr>
          <w:rFonts w:ascii="Inter" w:eastAsiaTheme="majorEastAsia" w:hAnsi="Inter" w:cs="Times New Roman"/>
          <w:b/>
          <w:bCs/>
          <w:sz w:val="20"/>
          <w:szCs w:val="20"/>
          <w:lang w:bidi="en-US"/>
        </w:rPr>
        <w:t>usługi polegającej na wycince drzew i krzewów rosnących na nieruchomości przy ul. Stokowskiej działki nr 241/4; 241/5 241/6 oraz fragment działki 241/7 w obrębie W-8 w Łodzi w oparciu o Dokumentację stanowiącą Załącznik 3 do Zapytania Ofertowego oraz w oparciu o wymogi wskazane w Umowie stanowiącej Załącznik 7 do Zapytania Ofertowego.</w:t>
      </w:r>
      <w:r w:rsidRPr="00445877">
        <w:rPr>
          <w:rFonts w:ascii="Inter" w:hAnsi="Inter" w:cs="Arial-Narrow"/>
          <w:color w:val="000000"/>
          <w:sz w:val="18"/>
          <w:szCs w:val="18"/>
        </w:rPr>
        <w:t xml:space="preserve"> (dalej „Zamówienie”) i ewentualnym udostępnieniem dokumentów zawierających poufne informacje, zwane dalej „Informacjami”, oświadczamy, co następuje: </w:t>
      </w:r>
    </w:p>
    <w:p w14:paraId="0F937F99" w14:textId="77777777" w:rsidR="00DD4CE3" w:rsidRPr="00445877" w:rsidRDefault="00DD4CE3" w:rsidP="00DD4CE3">
      <w:pPr>
        <w:pStyle w:val="CM11"/>
        <w:numPr>
          <w:ilvl w:val="0"/>
          <w:numId w:val="2"/>
        </w:numPr>
        <w:ind w:left="426" w:hanging="284"/>
        <w:jc w:val="both"/>
        <w:rPr>
          <w:rFonts w:ascii="Inter" w:hAnsi="Inter" w:cs="Arial-Narrow"/>
          <w:color w:val="000000"/>
          <w:sz w:val="18"/>
          <w:szCs w:val="18"/>
        </w:rPr>
      </w:pPr>
      <w:r w:rsidRPr="00445877">
        <w:rPr>
          <w:rFonts w:ascii="Inter" w:hAnsi="Inter" w:cs="Arial-Narrow"/>
          <w:color w:val="000000"/>
          <w:sz w:val="18"/>
          <w:szCs w:val="18"/>
        </w:rPr>
        <w:t xml:space="preserve">informacje o postępowaniu oraz uzyskane w toku udzielania Zamówienia stanowią tajemnicę przedsiębiorstwa w rozumieniu art. 11 ust. 4 ustawy z dnia 16.04.1993 r. o zwalczaniu nieuczciwej konkurencji, </w:t>
      </w:r>
    </w:p>
    <w:p w14:paraId="2892BC91" w14:textId="77777777" w:rsidR="00DD4CE3" w:rsidRPr="00445877" w:rsidRDefault="00DD4CE3" w:rsidP="00DD4CE3">
      <w:pPr>
        <w:pStyle w:val="CM11"/>
        <w:numPr>
          <w:ilvl w:val="0"/>
          <w:numId w:val="2"/>
        </w:numPr>
        <w:ind w:left="426" w:hanging="284"/>
        <w:jc w:val="both"/>
        <w:rPr>
          <w:rFonts w:ascii="Inter" w:hAnsi="Inter" w:cs="Arial-Narrow"/>
          <w:color w:val="000000"/>
          <w:sz w:val="18"/>
          <w:szCs w:val="18"/>
        </w:rPr>
      </w:pPr>
      <w:r w:rsidRPr="00445877">
        <w:rPr>
          <w:rFonts w:ascii="Inter" w:hAnsi="Inter" w:cs="Arial-Narrow"/>
          <w:color w:val="000000"/>
          <w:sz w:val="18"/>
          <w:szCs w:val="18"/>
        </w:rPr>
        <w:t xml:space="preserve">posiadamy i stosujemy procedury mające na celu zapobieganie przekazywaniu lub wykorzystywaniu informacji poufnych, </w:t>
      </w:r>
    </w:p>
    <w:p w14:paraId="2058D20E" w14:textId="77777777" w:rsidR="00DD4CE3" w:rsidRPr="00445877" w:rsidRDefault="00DD4CE3" w:rsidP="00DD4CE3">
      <w:pPr>
        <w:pStyle w:val="CM11"/>
        <w:numPr>
          <w:ilvl w:val="0"/>
          <w:numId w:val="2"/>
        </w:numPr>
        <w:ind w:left="426" w:hanging="284"/>
        <w:jc w:val="both"/>
        <w:rPr>
          <w:rFonts w:ascii="Inter" w:hAnsi="Inter" w:cs="Arial-Narrow"/>
          <w:color w:val="000000"/>
          <w:sz w:val="18"/>
          <w:szCs w:val="18"/>
        </w:rPr>
      </w:pPr>
      <w:r w:rsidRPr="00445877">
        <w:rPr>
          <w:rFonts w:ascii="Inter" w:hAnsi="Inter" w:cs="Arial-Narrow"/>
          <w:color w:val="000000"/>
          <w:sz w:val="18"/>
          <w:szCs w:val="18"/>
        </w:rPr>
        <w:t>zobowiązujemy się do stosowania ww. procedur w zakresie przekazanych nam dokumentów</w:t>
      </w:r>
      <w:r w:rsidRPr="00445877">
        <w:rPr>
          <w:rFonts w:ascii="Inter" w:hAnsi="Inter" w:cs="Arial-Narrow"/>
          <w:color w:val="000000"/>
          <w:sz w:val="18"/>
          <w:szCs w:val="18"/>
        </w:rPr>
        <w:br/>
        <w:t xml:space="preserve">i informacji uznanych za poufne. </w:t>
      </w:r>
    </w:p>
    <w:p w14:paraId="0A7F3297" w14:textId="77777777" w:rsidR="00DD4CE3" w:rsidRPr="00445877" w:rsidRDefault="00DD4CE3" w:rsidP="00DD4CE3">
      <w:pPr>
        <w:pStyle w:val="CM11"/>
        <w:jc w:val="center"/>
        <w:rPr>
          <w:rFonts w:ascii="Inter" w:hAnsi="Inter" w:cs="Arial-Narrow,Bold"/>
          <w:color w:val="000000"/>
          <w:sz w:val="18"/>
          <w:szCs w:val="18"/>
        </w:rPr>
      </w:pPr>
      <w:r w:rsidRPr="00445877">
        <w:rPr>
          <w:rFonts w:ascii="Inter" w:hAnsi="Inter" w:cs="Times"/>
          <w:b/>
          <w:bCs/>
          <w:color w:val="000000"/>
          <w:sz w:val="18"/>
          <w:szCs w:val="18"/>
        </w:rPr>
        <w:lastRenderedPageBreak/>
        <w:t xml:space="preserve">§ </w:t>
      </w:r>
      <w:r w:rsidRPr="00445877">
        <w:rPr>
          <w:rFonts w:ascii="Inter" w:hAnsi="Inter" w:cs="Arial-Narrow,Bold"/>
          <w:b/>
          <w:bCs/>
          <w:color w:val="000000"/>
          <w:sz w:val="18"/>
          <w:szCs w:val="18"/>
        </w:rPr>
        <w:t xml:space="preserve">2 </w:t>
      </w:r>
    </w:p>
    <w:p w14:paraId="4CC4739E" w14:textId="77777777" w:rsidR="00DD4CE3" w:rsidRPr="00445877" w:rsidRDefault="00DD4CE3" w:rsidP="00DD4CE3">
      <w:pPr>
        <w:pStyle w:val="CM11"/>
        <w:jc w:val="both"/>
        <w:rPr>
          <w:rFonts w:ascii="Inter" w:hAnsi="Inter" w:cs="Arial-Narrow"/>
          <w:color w:val="000000"/>
          <w:sz w:val="18"/>
          <w:szCs w:val="18"/>
        </w:rPr>
      </w:pPr>
      <w:r w:rsidRPr="00445877">
        <w:rPr>
          <w:rFonts w:ascii="Inter" w:hAnsi="Inter" w:cs="Arial-Narrow"/>
          <w:color w:val="000000"/>
          <w:sz w:val="18"/>
          <w:szCs w:val="18"/>
        </w:rPr>
        <w:t>Niniejszym zobowiązujemy się do traktowania udostępnionych nam Informacji dotyczących przedmiotowego Zamówienia, uzyskanych w formie pisemnej lub ustnej, jako ściśle poufnych.</w:t>
      </w:r>
      <w:r w:rsidRPr="00445877">
        <w:rPr>
          <w:rFonts w:ascii="Inter" w:hAnsi="Inter" w:cs="Arial-Narrow"/>
          <w:color w:val="000000"/>
          <w:sz w:val="18"/>
          <w:szCs w:val="18"/>
        </w:rPr>
        <w:br/>
        <w:t xml:space="preserve">W szczególności zobowiązujemy się do: </w:t>
      </w:r>
    </w:p>
    <w:p w14:paraId="2794470C" w14:textId="77777777" w:rsidR="00DD4CE3" w:rsidRPr="00445877" w:rsidRDefault="00DD4CE3" w:rsidP="00DD4CE3">
      <w:pPr>
        <w:pStyle w:val="CM11"/>
        <w:numPr>
          <w:ilvl w:val="0"/>
          <w:numId w:val="3"/>
        </w:numPr>
        <w:ind w:left="426" w:hanging="284"/>
        <w:jc w:val="both"/>
        <w:rPr>
          <w:rFonts w:ascii="Inter" w:hAnsi="Inter" w:cs="Arial-Narrow"/>
          <w:color w:val="000000"/>
          <w:sz w:val="18"/>
          <w:szCs w:val="18"/>
        </w:rPr>
      </w:pPr>
      <w:r w:rsidRPr="00445877">
        <w:rPr>
          <w:rFonts w:ascii="Inter" w:hAnsi="Inter" w:cs="Arial-Narrow"/>
          <w:color w:val="000000"/>
          <w:sz w:val="18"/>
          <w:szCs w:val="18"/>
        </w:rPr>
        <w:t xml:space="preserve">zabezpieczenia Informacji przed ich przekazaniem lub udostępnieniem osobom niepowołanym, oraz stosowania procedur zapobiegających przekazaniu lub udostępnieniu informacji osobom niepowołanym, </w:t>
      </w:r>
    </w:p>
    <w:p w14:paraId="7E76583E" w14:textId="77777777" w:rsidR="00DD4CE3" w:rsidRPr="00445877" w:rsidRDefault="00DD4CE3" w:rsidP="00DD4CE3">
      <w:pPr>
        <w:pStyle w:val="CM11"/>
        <w:numPr>
          <w:ilvl w:val="0"/>
          <w:numId w:val="3"/>
        </w:numPr>
        <w:ind w:left="426" w:hanging="284"/>
        <w:jc w:val="both"/>
        <w:rPr>
          <w:rFonts w:ascii="Inter" w:hAnsi="Inter" w:cs="Arial-Narrow"/>
          <w:color w:val="000000"/>
          <w:sz w:val="18"/>
          <w:szCs w:val="18"/>
        </w:rPr>
      </w:pPr>
      <w:r w:rsidRPr="00445877">
        <w:rPr>
          <w:rFonts w:ascii="Inter" w:hAnsi="Inter" w:cs="Arial-Narrow"/>
          <w:color w:val="000000"/>
          <w:sz w:val="18"/>
          <w:szCs w:val="18"/>
        </w:rPr>
        <w:t xml:space="preserve">wykorzystywania udostępnionych Informacji wyłącznie w celach związanych z przedmiotowym Zamówieniem; informacje te nie będą wykorzystywane w żadnym innym celu, a w szczególności w celu sprzecznym z interesem Spółki oraz nie będą udostępniane innym podmiotom, w tym także podmiotom powiązanym kapitałowo, za wyjątkiem przypadków związanych z procesem decyzyjnym (uzyskanie - w ramach grupy kapitałowej wymaganych zgód związanych z udzieleniem Zamówienia) oraz podmiotom lub osobom z nimi współpracującymi przy przygotowaniu dokumentów związanych z uczestnictwem w Zamówieniu (doradcy, konsultanci, współpracownicy, reprezentanci, etc.), </w:t>
      </w:r>
    </w:p>
    <w:p w14:paraId="1D244E44" w14:textId="77777777" w:rsidR="00DD4CE3" w:rsidRPr="00445877" w:rsidRDefault="00DD4CE3" w:rsidP="00DD4CE3">
      <w:pPr>
        <w:pStyle w:val="CM11"/>
        <w:numPr>
          <w:ilvl w:val="0"/>
          <w:numId w:val="3"/>
        </w:numPr>
        <w:ind w:left="426" w:hanging="284"/>
        <w:jc w:val="both"/>
        <w:rPr>
          <w:rFonts w:ascii="Inter" w:hAnsi="Inter" w:cs="Arial-Narrow"/>
          <w:color w:val="000000"/>
          <w:sz w:val="18"/>
          <w:szCs w:val="18"/>
        </w:rPr>
      </w:pPr>
      <w:r w:rsidRPr="00445877">
        <w:rPr>
          <w:rFonts w:ascii="Inter" w:hAnsi="Inter" w:cs="Arial-Narrow"/>
          <w:color w:val="000000"/>
          <w:sz w:val="18"/>
          <w:szCs w:val="18"/>
        </w:rPr>
        <w:t xml:space="preserve">nieudzielania informacji dotyczących swojego zainteresowania w zakresie Zamówienia, jak też danych związanych z warunkami, regulacjami i innymi szczegółami negocjacji tzw. osobom/ stronom trzecim (w tym w szczególności innym potencjalnym Oferentom, a także środkom masowego przekazu) poza przypadkami wymaganymi przepisami prawa, po uzgodnieniu, na piśmie ze Spółką, </w:t>
      </w:r>
    </w:p>
    <w:p w14:paraId="14DB5767" w14:textId="77777777" w:rsidR="00DD4CE3" w:rsidRPr="00445877" w:rsidRDefault="00DD4CE3" w:rsidP="00DD4CE3">
      <w:pPr>
        <w:pStyle w:val="CM11"/>
        <w:numPr>
          <w:ilvl w:val="0"/>
          <w:numId w:val="3"/>
        </w:numPr>
        <w:ind w:left="426" w:hanging="284"/>
        <w:jc w:val="both"/>
        <w:rPr>
          <w:rFonts w:ascii="Inter" w:hAnsi="Inter" w:cs="Arial-Narrow"/>
          <w:color w:val="000000"/>
          <w:sz w:val="18"/>
          <w:szCs w:val="18"/>
        </w:rPr>
      </w:pPr>
      <w:r w:rsidRPr="00445877">
        <w:rPr>
          <w:rFonts w:ascii="Inter" w:hAnsi="Inter" w:cs="Arial-Narrow"/>
          <w:color w:val="000000"/>
          <w:sz w:val="18"/>
          <w:szCs w:val="18"/>
        </w:rPr>
        <w:t xml:space="preserve">przekazania Informacji wyłącznie tym przedstawicielom, pracownikom, zleceniobiorcom i doradcom, którym jest to niezbędne w celach, o których mowa w podpunkcie b), </w:t>
      </w:r>
    </w:p>
    <w:p w14:paraId="3DB4D5F2" w14:textId="77777777" w:rsidR="00DD4CE3" w:rsidRPr="00445877" w:rsidRDefault="00DD4CE3" w:rsidP="00DD4CE3">
      <w:pPr>
        <w:pStyle w:val="CM11"/>
        <w:numPr>
          <w:ilvl w:val="0"/>
          <w:numId w:val="3"/>
        </w:numPr>
        <w:ind w:left="426" w:hanging="284"/>
        <w:jc w:val="both"/>
        <w:rPr>
          <w:rFonts w:ascii="Inter" w:hAnsi="Inter" w:cs="Arial-Narrow"/>
          <w:color w:val="000000"/>
          <w:sz w:val="18"/>
          <w:szCs w:val="18"/>
        </w:rPr>
      </w:pPr>
      <w:r w:rsidRPr="00445877">
        <w:rPr>
          <w:rFonts w:ascii="Inter" w:hAnsi="Inter" w:cs="Arial-Narrow"/>
          <w:color w:val="000000"/>
          <w:sz w:val="18"/>
          <w:szCs w:val="18"/>
        </w:rPr>
        <w:t xml:space="preserve">spowodowania, że zobowiązania wynikające z niniejszego dokumentu zostaną dotrzymane przez wszystkich pracowników, przedstawicieli i doradców, </w:t>
      </w:r>
    </w:p>
    <w:p w14:paraId="5D808259" w14:textId="77777777" w:rsidR="00DD4CE3" w:rsidRPr="00445877" w:rsidRDefault="00DD4CE3" w:rsidP="00DD4CE3">
      <w:pPr>
        <w:pStyle w:val="CM11"/>
        <w:numPr>
          <w:ilvl w:val="0"/>
          <w:numId w:val="3"/>
        </w:numPr>
        <w:ind w:left="426" w:hanging="284"/>
        <w:jc w:val="both"/>
        <w:rPr>
          <w:rFonts w:ascii="Inter" w:hAnsi="Inter" w:cs="Arial-Narrow"/>
          <w:color w:val="000000"/>
          <w:sz w:val="18"/>
          <w:szCs w:val="18"/>
        </w:rPr>
      </w:pPr>
      <w:r w:rsidRPr="00445877">
        <w:rPr>
          <w:rFonts w:ascii="Inter" w:hAnsi="Inter" w:cs="Arial-Narrow"/>
          <w:color w:val="000000"/>
          <w:sz w:val="18"/>
          <w:szCs w:val="18"/>
        </w:rPr>
        <w:t xml:space="preserve">nie przekazywania lub nie udostępniania w żaden sposób Informacji osobom trzecim, bez pisemnej zgody Spółki, </w:t>
      </w:r>
    </w:p>
    <w:p w14:paraId="26157D94" w14:textId="77777777" w:rsidR="00DD4CE3" w:rsidRPr="00445877" w:rsidRDefault="00DD4CE3" w:rsidP="00DD4CE3">
      <w:pPr>
        <w:pStyle w:val="CM11"/>
        <w:numPr>
          <w:ilvl w:val="0"/>
          <w:numId w:val="3"/>
        </w:numPr>
        <w:ind w:left="426" w:hanging="284"/>
        <w:jc w:val="both"/>
        <w:rPr>
          <w:rFonts w:ascii="Inter" w:hAnsi="Inter" w:cs="Arial-Narrow"/>
          <w:color w:val="000000"/>
          <w:sz w:val="18"/>
          <w:szCs w:val="18"/>
        </w:rPr>
      </w:pPr>
      <w:r w:rsidRPr="00445877">
        <w:rPr>
          <w:rFonts w:ascii="Inter" w:hAnsi="Inter" w:cs="Arial-Narrow"/>
          <w:color w:val="000000"/>
          <w:sz w:val="18"/>
          <w:szCs w:val="18"/>
        </w:rPr>
        <w:t xml:space="preserve">zapewnienia, że w przypadku przekazania lub udostępnienia Informacji osobom trzecim za zgodą Spółki, osoby te będą wykorzystywały Informacje wyłącznie w celach, o których mowa w podpunkcie b), nie przekażą ani nie udostępnią Informacji innym osobom oraz, że będą przestrzegały postanowień niniejszego Zobowiązania i stosowały się do procedur zachowania poufności stosowanych przez oferenta, </w:t>
      </w:r>
    </w:p>
    <w:p w14:paraId="217F6A2A" w14:textId="77777777" w:rsidR="00DD4CE3" w:rsidRPr="00445877" w:rsidRDefault="00DD4CE3" w:rsidP="00DD4CE3">
      <w:pPr>
        <w:pStyle w:val="CM11"/>
        <w:numPr>
          <w:ilvl w:val="0"/>
          <w:numId w:val="3"/>
        </w:numPr>
        <w:ind w:left="426" w:hanging="284"/>
        <w:jc w:val="both"/>
        <w:rPr>
          <w:rFonts w:ascii="Inter" w:hAnsi="Inter" w:cs="Arial-Narrow"/>
          <w:color w:val="000000"/>
          <w:sz w:val="18"/>
          <w:szCs w:val="18"/>
        </w:rPr>
      </w:pPr>
      <w:r w:rsidRPr="00445877">
        <w:rPr>
          <w:rFonts w:ascii="Inter" w:hAnsi="Inter" w:cs="Arial-Narrow"/>
          <w:sz w:val="18"/>
          <w:szCs w:val="18"/>
        </w:rPr>
        <w:t>nie reprodukowania udostępnionych Informacji w żadnej postaci,</w:t>
      </w:r>
    </w:p>
    <w:p w14:paraId="3018871B" w14:textId="77777777" w:rsidR="00DD4CE3" w:rsidRPr="00445877" w:rsidRDefault="00DD4CE3" w:rsidP="00DD4CE3">
      <w:pPr>
        <w:pStyle w:val="CM11"/>
        <w:numPr>
          <w:ilvl w:val="0"/>
          <w:numId w:val="3"/>
        </w:numPr>
        <w:ind w:left="426" w:hanging="284"/>
        <w:jc w:val="both"/>
        <w:rPr>
          <w:rFonts w:ascii="Inter" w:hAnsi="Inter" w:cs="Arial-Narrow"/>
          <w:color w:val="000000"/>
          <w:sz w:val="18"/>
          <w:szCs w:val="18"/>
        </w:rPr>
      </w:pPr>
      <w:r w:rsidRPr="00445877">
        <w:rPr>
          <w:rFonts w:ascii="Inter" w:hAnsi="Inter" w:cs="Arial-Narrow"/>
          <w:sz w:val="18"/>
          <w:szCs w:val="18"/>
        </w:rPr>
        <w:t xml:space="preserve">naprawienia wszelkich szkód, pokrycia kosztów i strat (w tym utraconego zysku) poniesionych przez Spółkę, w przypadku niewykonania lub nienależytego wykonania postanowień niniejszego zobowiązania. </w:t>
      </w:r>
    </w:p>
    <w:p w14:paraId="3803D2FA" w14:textId="77777777" w:rsidR="00DD4CE3" w:rsidRPr="00445877" w:rsidRDefault="00DD4CE3" w:rsidP="00DD4CE3">
      <w:pPr>
        <w:pStyle w:val="CM11"/>
        <w:jc w:val="center"/>
        <w:rPr>
          <w:rFonts w:ascii="Inter" w:hAnsi="Inter" w:cs="Arial-Narrow,Bold"/>
          <w:color w:val="000000"/>
          <w:sz w:val="18"/>
          <w:szCs w:val="18"/>
        </w:rPr>
      </w:pPr>
      <w:r w:rsidRPr="00445877">
        <w:rPr>
          <w:rFonts w:ascii="Inter" w:hAnsi="Inter" w:cs="Times"/>
          <w:b/>
          <w:bCs/>
          <w:color w:val="000000"/>
          <w:sz w:val="18"/>
          <w:szCs w:val="18"/>
        </w:rPr>
        <w:t xml:space="preserve">§ </w:t>
      </w:r>
      <w:r w:rsidRPr="00445877">
        <w:rPr>
          <w:rFonts w:ascii="Inter" w:hAnsi="Inter" w:cs="Arial-Narrow,Bold"/>
          <w:b/>
          <w:bCs/>
          <w:color w:val="000000"/>
          <w:sz w:val="18"/>
          <w:szCs w:val="18"/>
        </w:rPr>
        <w:t xml:space="preserve">3 </w:t>
      </w:r>
    </w:p>
    <w:p w14:paraId="05C19532" w14:textId="77777777" w:rsidR="00DD4CE3" w:rsidRPr="00445877" w:rsidRDefault="00DD4CE3" w:rsidP="00DD4CE3">
      <w:pPr>
        <w:pStyle w:val="CM12"/>
        <w:jc w:val="both"/>
        <w:rPr>
          <w:rFonts w:ascii="Inter" w:hAnsi="Inter" w:cs="Arial-Narrow"/>
          <w:color w:val="000000"/>
          <w:sz w:val="18"/>
          <w:szCs w:val="18"/>
        </w:rPr>
      </w:pPr>
      <w:r w:rsidRPr="00445877">
        <w:rPr>
          <w:rFonts w:ascii="Inter" w:hAnsi="Inter" w:cs="Arial-Narrow"/>
          <w:color w:val="000000"/>
          <w:sz w:val="18"/>
          <w:szCs w:val="18"/>
        </w:rPr>
        <w:t xml:space="preserve">Określenie „Informacje” nie obejmuje informacji, które są publikowane i podane do powszechnej informacji, a także które są znane oferentowi z innego źródła, bez obowiązku traktowania ich jako poufne. </w:t>
      </w:r>
    </w:p>
    <w:p w14:paraId="6E854081" w14:textId="77777777" w:rsidR="00DD4CE3" w:rsidRPr="00445877" w:rsidRDefault="00DD4CE3" w:rsidP="00DD4CE3">
      <w:pPr>
        <w:pStyle w:val="CM11"/>
        <w:jc w:val="center"/>
        <w:rPr>
          <w:rFonts w:ascii="Inter" w:hAnsi="Inter" w:cs="Arial-Narrow,Bold"/>
          <w:color w:val="000000"/>
          <w:sz w:val="18"/>
          <w:szCs w:val="18"/>
        </w:rPr>
      </w:pPr>
      <w:r w:rsidRPr="00445877">
        <w:rPr>
          <w:rFonts w:ascii="Inter" w:hAnsi="Inter" w:cs="Times"/>
          <w:b/>
          <w:bCs/>
          <w:color w:val="000000"/>
          <w:sz w:val="18"/>
          <w:szCs w:val="18"/>
        </w:rPr>
        <w:lastRenderedPageBreak/>
        <w:t xml:space="preserve">§ </w:t>
      </w:r>
      <w:r w:rsidRPr="00445877">
        <w:rPr>
          <w:rFonts w:ascii="Inter" w:hAnsi="Inter" w:cs="Arial-Narrow,Bold"/>
          <w:b/>
          <w:bCs/>
          <w:color w:val="000000"/>
          <w:sz w:val="18"/>
          <w:szCs w:val="18"/>
        </w:rPr>
        <w:t xml:space="preserve">4 </w:t>
      </w:r>
    </w:p>
    <w:p w14:paraId="09088E8D" w14:textId="77777777" w:rsidR="00DD4CE3" w:rsidRPr="00445877" w:rsidRDefault="00DD4CE3" w:rsidP="00DD4CE3">
      <w:pPr>
        <w:pStyle w:val="CM12"/>
        <w:jc w:val="both"/>
        <w:rPr>
          <w:rFonts w:ascii="Inter" w:hAnsi="Inter" w:cs="Arial-Narrow"/>
          <w:color w:val="000000"/>
          <w:sz w:val="18"/>
          <w:szCs w:val="18"/>
        </w:rPr>
      </w:pPr>
      <w:r w:rsidRPr="00445877">
        <w:rPr>
          <w:rFonts w:ascii="Inter" w:hAnsi="Inter" w:cs="Arial-Narrow"/>
          <w:color w:val="000000"/>
          <w:sz w:val="18"/>
          <w:szCs w:val="18"/>
        </w:rPr>
        <w:t xml:space="preserve">Zobowiązujemy się do protokolarnego zwrócenia Spółce na jej żądanie wszelkich przekazanych dokumentów. </w:t>
      </w:r>
    </w:p>
    <w:p w14:paraId="28516A1A" w14:textId="77777777" w:rsidR="00DD4CE3" w:rsidRPr="00445877" w:rsidRDefault="00DD4CE3" w:rsidP="00DD4CE3">
      <w:pPr>
        <w:pStyle w:val="CM11"/>
        <w:jc w:val="center"/>
        <w:rPr>
          <w:rFonts w:ascii="Inter" w:hAnsi="Inter" w:cs="Arial-Narrow,Bold"/>
          <w:color w:val="000000"/>
          <w:sz w:val="18"/>
          <w:szCs w:val="18"/>
        </w:rPr>
      </w:pPr>
      <w:r w:rsidRPr="00445877">
        <w:rPr>
          <w:rFonts w:ascii="Inter" w:hAnsi="Inter" w:cs="Arial-Narrow,Bold"/>
          <w:b/>
          <w:bCs/>
          <w:color w:val="000000"/>
          <w:sz w:val="18"/>
          <w:szCs w:val="18"/>
        </w:rPr>
        <w:t xml:space="preserve">§5 </w:t>
      </w:r>
    </w:p>
    <w:p w14:paraId="566027BC" w14:textId="682292DD" w:rsidR="00DD4CE3" w:rsidRPr="00445877" w:rsidRDefault="00DD4CE3" w:rsidP="00DD4CE3">
      <w:pPr>
        <w:pStyle w:val="CM12"/>
        <w:jc w:val="both"/>
        <w:rPr>
          <w:rFonts w:ascii="Inter" w:hAnsi="Inter" w:cs="Arial-Narrow"/>
          <w:color w:val="000000"/>
          <w:sz w:val="18"/>
          <w:szCs w:val="18"/>
        </w:rPr>
      </w:pPr>
      <w:r w:rsidRPr="00445877">
        <w:rPr>
          <w:rFonts w:ascii="Inter" w:hAnsi="Inter" w:cs="Arial-Narrow"/>
          <w:color w:val="000000"/>
          <w:sz w:val="18"/>
          <w:szCs w:val="18"/>
        </w:rPr>
        <w:t>Oświadczamy, że jesteśmy świadomi, że w wyniku pozyskiwania danych o postępowaniu oraz w celu wykonania usługi możemy uzyskać dostęp do Informacji Poufnych w rozumieniu art. 7 Rozporządzenia Parlamentu Europejskiego i Rady Unii Europejskiej Nr 596/2014 z dnia 16 kwietnia 2014</w:t>
      </w:r>
      <w:r w:rsidR="0055425F" w:rsidRPr="00445877">
        <w:rPr>
          <w:rFonts w:ascii="Inter" w:hAnsi="Inter" w:cs="Arial-Narrow"/>
          <w:color w:val="000000"/>
          <w:sz w:val="18"/>
          <w:szCs w:val="18"/>
        </w:rPr>
        <w:t xml:space="preserve"> r.</w:t>
      </w:r>
      <w:r w:rsidRPr="00445877">
        <w:rPr>
          <w:rFonts w:ascii="Inter" w:hAnsi="Inter" w:cs="Arial-Narrow"/>
          <w:color w:val="000000"/>
          <w:sz w:val="18"/>
          <w:szCs w:val="18"/>
        </w:rPr>
        <w:t xml:space="preserve"> i udostępnienie nam takiej informacji może nastąpić jedynie na zasadach określonych w odrębnych przepisach prawa, oraz wiązać się będzie z obowiązkiem podpisania przez nas odrębnych od niniejszego oświadczeń. </w:t>
      </w:r>
    </w:p>
    <w:p w14:paraId="41E12B4B" w14:textId="77777777" w:rsidR="00DD4CE3" w:rsidRPr="00445877" w:rsidRDefault="00DD4CE3" w:rsidP="00DD4CE3">
      <w:pPr>
        <w:pStyle w:val="CM11"/>
        <w:jc w:val="center"/>
        <w:rPr>
          <w:rFonts w:ascii="Inter" w:hAnsi="Inter" w:cs="Arial-Narrow,Bold"/>
          <w:color w:val="000000"/>
          <w:sz w:val="18"/>
          <w:szCs w:val="18"/>
        </w:rPr>
      </w:pPr>
      <w:r w:rsidRPr="00445877">
        <w:rPr>
          <w:rFonts w:ascii="Inter" w:hAnsi="Inter" w:cs="Times"/>
          <w:b/>
          <w:bCs/>
          <w:color w:val="000000"/>
          <w:sz w:val="18"/>
          <w:szCs w:val="18"/>
        </w:rPr>
        <w:t xml:space="preserve">§ </w:t>
      </w:r>
      <w:r w:rsidRPr="00445877">
        <w:rPr>
          <w:rFonts w:ascii="Inter" w:hAnsi="Inter" w:cs="Arial-Narrow,Bold"/>
          <w:b/>
          <w:bCs/>
          <w:color w:val="000000"/>
          <w:sz w:val="18"/>
          <w:szCs w:val="18"/>
        </w:rPr>
        <w:t xml:space="preserve">6 </w:t>
      </w:r>
    </w:p>
    <w:p w14:paraId="7646A779" w14:textId="77777777" w:rsidR="00DD4CE3" w:rsidRPr="00445877" w:rsidRDefault="00DD4CE3" w:rsidP="00DD4CE3">
      <w:pPr>
        <w:pStyle w:val="Default"/>
        <w:numPr>
          <w:ilvl w:val="0"/>
          <w:numId w:val="1"/>
        </w:numPr>
        <w:ind w:left="426" w:hanging="284"/>
        <w:rPr>
          <w:rFonts w:ascii="Inter" w:hAnsi="Inter" w:cs="Arial-Narrow"/>
          <w:sz w:val="18"/>
          <w:szCs w:val="18"/>
        </w:rPr>
      </w:pPr>
      <w:r w:rsidRPr="00445877">
        <w:rPr>
          <w:rFonts w:ascii="Inter" w:hAnsi="Inter" w:cs="Arial-Narrow"/>
          <w:sz w:val="18"/>
          <w:szCs w:val="18"/>
        </w:rPr>
        <w:t xml:space="preserve">Niniejsze zobowiązanie podlega przepisom prawa polskiego. </w:t>
      </w:r>
    </w:p>
    <w:p w14:paraId="0F93B4E3" w14:textId="77777777" w:rsidR="00DD4CE3" w:rsidRPr="00445877" w:rsidRDefault="00DD4CE3" w:rsidP="00DD4CE3">
      <w:pPr>
        <w:pStyle w:val="Default"/>
        <w:numPr>
          <w:ilvl w:val="0"/>
          <w:numId w:val="1"/>
        </w:numPr>
        <w:ind w:left="426" w:hanging="284"/>
        <w:rPr>
          <w:rFonts w:ascii="Inter" w:hAnsi="Inter" w:cs="Arial-Narrow"/>
          <w:sz w:val="18"/>
          <w:szCs w:val="18"/>
        </w:rPr>
      </w:pPr>
      <w:r w:rsidRPr="00445877">
        <w:rPr>
          <w:rFonts w:ascii="Inter" w:hAnsi="Inter" w:cs="Arial-Narrow"/>
          <w:sz w:val="18"/>
          <w:szCs w:val="18"/>
        </w:rPr>
        <w:t xml:space="preserve">Wszelkie spory wynikające z niniejszego dokumentu podlegają jurysdykcji sądów polskich, a Sądem właściwym do rozstrzygania wszelkich sporów jest Sąd właściwy dla Zamawiającego. </w:t>
      </w:r>
    </w:p>
    <w:p w14:paraId="308F198B" w14:textId="77777777" w:rsidR="00DD4CE3" w:rsidRPr="00445877" w:rsidRDefault="00DD4CE3" w:rsidP="00DD4CE3">
      <w:pPr>
        <w:pStyle w:val="Default"/>
        <w:numPr>
          <w:ilvl w:val="0"/>
          <w:numId w:val="1"/>
        </w:numPr>
        <w:ind w:left="426" w:hanging="284"/>
        <w:rPr>
          <w:rFonts w:ascii="Inter" w:hAnsi="Inter" w:cs="Arial-Narrow"/>
          <w:sz w:val="18"/>
          <w:szCs w:val="18"/>
        </w:rPr>
      </w:pPr>
      <w:r w:rsidRPr="00445877">
        <w:rPr>
          <w:rFonts w:ascii="Inter" w:hAnsi="Inter" w:cs="Arial-Narrow"/>
          <w:sz w:val="18"/>
          <w:szCs w:val="18"/>
        </w:rPr>
        <w:t xml:space="preserve">Niniejsze Zobowiązanie wygasa z upływem 60 (sześćdziesiąt) miesięcy od daty jego podpisania. </w:t>
      </w:r>
    </w:p>
    <w:p w14:paraId="7CD3C25C" w14:textId="77777777" w:rsidR="00DD4CE3" w:rsidRPr="00445877" w:rsidRDefault="00DD4CE3" w:rsidP="00DD4CE3">
      <w:pPr>
        <w:pStyle w:val="Default"/>
        <w:numPr>
          <w:ilvl w:val="0"/>
          <w:numId w:val="1"/>
        </w:numPr>
        <w:ind w:left="426" w:hanging="284"/>
        <w:rPr>
          <w:rFonts w:ascii="Inter" w:hAnsi="Inter" w:cs="Arial-Narrow"/>
          <w:sz w:val="18"/>
          <w:szCs w:val="18"/>
        </w:rPr>
      </w:pPr>
      <w:r w:rsidRPr="00445877">
        <w:rPr>
          <w:rFonts w:ascii="Inter" w:hAnsi="Inter" w:cs="Arial-Narrow"/>
          <w:sz w:val="18"/>
          <w:szCs w:val="18"/>
        </w:rPr>
        <w:t>Niniejsze Zobowiązanie sporządzono w dwóch jednobrzmiących egzemplarzach po jednym dla każdej ze stron:</w:t>
      </w:r>
    </w:p>
    <w:p w14:paraId="62D42D98" w14:textId="77777777" w:rsidR="00DD4CE3" w:rsidRPr="00445877" w:rsidRDefault="00DD4CE3" w:rsidP="00DD4CE3">
      <w:pPr>
        <w:pStyle w:val="Default"/>
        <w:numPr>
          <w:ilvl w:val="1"/>
          <w:numId w:val="1"/>
        </w:numPr>
        <w:rPr>
          <w:rFonts w:ascii="Inter" w:hAnsi="Inter" w:cs="Arial-Narrow"/>
          <w:sz w:val="18"/>
          <w:szCs w:val="18"/>
        </w:rPr>
      </w:pPr>
      <w:r w:rsidRPr="00445877">
        <w:rPr>
          <w:rFonts w:ascii="Inter" w:hAnsi="Inter" w:cs="Arial-Narrow"/>
          <w:sz w:val="18"/>
          <w:szCs w:val="18"/>
        </w:rPr>
        <w:t>jeden dla Zamawiającego;</w:t>
      </w:r>
    </w:p>
    <w:p w14:paraId="00E608E6" w14:textId="77777777" w:rsidR="00DD4CE3" w:rsidRPr="00445877" w:rsidRDefault="00DD4CE3" w:rsidP="00DD4CE3">
      <w:pPr>
        <w:pStyle w:val="Default"/>
        <w:numPr>
          <w:ilvl w:val="1"/>
          <w:numId w:val="1"/>
        </w:numPr>
        <w:rPr>
          <w:rFonts w:ascii="Inter" w:hAnsi="Inter" w:cs="Arial-Narrow"/>
          <w:sz w:val="18"/>
          <w:szCs w:val="18"/>
        </w:rPr>
      </w:pPr>
      <w:r w:rsidRPr="00445877">
        <w:rPr>
          <w:rFonts w:ascii="Inter" w:hAnsi="Inter" w:cs="Arial-Narrow"/>
          <w:sz w:val="18"/>
          <w:szCs w:val="18"/>
        </w:rPr>
        <w:t>jeden dla podmiotu składającego zobowiązanie .</w:t>
      </w:r>
    </w:p>
    <w:p w14:paraId="13F00984" w14:textId="77777777" w:rsidR="00DD4CE3" w:rsidRPr="00445877" w:rsidRDefault="00DD4CE3" w:rsidP="00DD4CE3">
      <w:pPr>
        <w:pStyle w:val="Default"/>
        <w:rPr>
          <w:rFonts w:ascii="Inter" w:hAnsi="Inter"/>
          <w:sz w:val="18"/>
          <w:szCs w:val="18"/>
        </w:rPr>
      </w:pPr>
    </w:p>
    <w:p w14:paraId="7AA9DC00" w14:textId="77777777" w:rsidR="00DD4CE3" w:rsidRPr="00445877" w:rsidRDefault="00DD4CE3" w:rsidP="00DD4CE3">
      <w:pPr>
        <w:pStyle w:val="Default"/>
        <w:rPr>
          <w:rFonts w:ascii="Inter" w:hAnsi="Inter"/>
          <w:sz w:val="18"/>
          <w:szCs w:val="18"/>
        </w:rPr>
      </w:pPr>
    </w:p>
    <w:p w14:paraId="6169E98A" w14:textId="77777777" w:rsidR="00DD4CE3" w:rsidRPr="00445877" w:rsidRDefault="00DD4CE3" w:rsidP="00DD4CE3">
      <w:pPr>
        <w:pStyle w:val="CM3"/>
        <w:jc w:val="center"/>
        <w:rPr>
          <w:rFonts w:ascii="Inter" w:hAnsi="Inter" w:cs="Arial-Narrow"/>
          <w:color w:val="000000"/>
          <w:sz w:val="18"/>
          <w:szCs w:val="18"/>
        </w:rPr>
      </w:pPr>
      <w:r w:rsidRPr="00445877">
        <w:rPr>
          <w:rFonts w:ascii="Inter" w:hAnsi="Inter" w:cs="Arial-Narrow"/>
          <w:color w:val="000000"/>
          <w:sz w:val="18"/>
          <w:szCs w:val="18"/>
        </w:rPr>
        <w:t xml:space="preserve">OBOWIĄZEK INFORMACYJNY </w:t>
      </w:r>
    </w:p>
    <w:p w14:paraId="37314D31" w14:textId="77777777" w:rsidR="00DD4CE3" w:rsidRPr="00445877" w:rsidRDefault="00DD4CE3" w:rsidP="00DD4CE3">
      <w:pPr>
        <w:pStyle w:val="CM10"/>
        <w:spacing w:after="255" w:line="238" w:lineRule="atLeast"/>
        <w:jc w:val="both"/>
        <w:rPr>
          <w:rFonts w:ascii="Inter" w:hAnsi="Inter"/>
          <w:sz w:val="18"/>
          <w:szCs w:val="18"/>
        </w:rPr>
      </w:pPr>
      <w:r w:rsidRPr="00445877">
        <w:rPr>
          <w:rFonts w:ascii="Inter" w:hAnsi="Inter" w:cs="Arial-Narrow"/>
          <w:color w:val="000000"/>
          <w:sz w:val="18"/>
          <w:szCs w:val="18"/>
        </w:rPr>
        <w:t>Administratorem Pani/Pana danych osobowych jest Łódzka Specjalna Strefa Ekonomiczna</w:t>
      </w:r>
      <w:r w:rsidRPr="00445877">
        <w:rPr>
          <w:rFonts w:ascii="Inter" w:hAnsi="Inter" w:cs="Arial-Narrow"/>
          <w:color w:val="252525"/>
          <w:sz w:val="18"/>
          <w:szCs w:val="18"/>
        </w:rPr>
        <w:t xml:space="preserve"> Spółka z ograniczoną odpowiedzialnością </w:t>
      </w:r>
      <w:r w:rsidRPr="00445877">
        <w:rPr>
          <w:rFonts w:ascii="Inter" w:hAnsi="Inter" w:cs="Arial-Narrow"/>
          <w:color w:val="000000"/>
          <w:sz w:val="18"/>
          <w:szCs w:val="18"/>
        </w:rPr>
        <w:t xml:space="preserve">z siedzibą w Łodzi, przy ul. ks. Biskupa Wincentego Tymienieckiego 22 G, Podanie danych osobowych jest dobrowolne, ale niezbędne do przeprowadzenia postępowania przetargowego. Dane osobowe zawarte w niniejszym formularzu będą przetwarzane na podstawie wyrażonej zgody w celach związanych z prowadzeniem procedur przetargowych. Ma Pani/Pan prawo do żądania dostępu do danych osobowych, ich sprostowania (poprawiania), przenoszenia, usunięcia, ograniczenia przetwarzania, wniesienia sprzeciwu wobec przetwarzania lub wniesienia skargi do Prezesa Urzędu Ochrony Danych Osobowych. Dane osobowe nie będą przetwarzane w sposób zautomatyzowany, w tym nie będą profilowane. W zakresie realizacji swoich praw należy kontaktować się z Administratorem** na adres e-mail: IOD@ lsse.lodz.pl. Dane osobowe przechowywane będą przez okres prowadzenia procedur przetargowych oraz przez okres związania zobowiązaniem do zachowania poufności i przedawnienia ewentualnych roszczeń z tego tytułu, tj. łącznie 5 lat od dnia złożenia oświadczenia o zachowaniu poufności, po czym nastąpi ich usunięcie lub </w:t>
      </w:r>
      <w:proofErr w:type="spellStart"/>
      <w:r w:rsidRPr="00445877">
        <w:rPr>
          <w:rFonts w:ascii="Inter" w:hAnsi="Inter" w:cs="Arial-Narrow"/>
          <w:color w:val="000000"/>
          <w:sz w:val="18"/>
          <w:szCs w:val="18"/>
        </w:rPr>
        <w:t>anonimizacja</w:t>
      </w:r>
      <w:proofErr w:type="spellEnd"/>
      <w:r w:rsidRPr="00445877">
        <w:rPr>
          <w:rFonts w:ascii="Inter" w:hAnsi="Inter" w:cs="Arial-Narrow"/>
          <w:color w:val="000000"/>
          <w:sz w:val="18"/>
          <w:szCs w:val="18"/>
        </w:rPr>
        <w:t xml:space="preserve">. </w:t>
      </w:r>
    </w:p>
    <w:p w14:paraId="796B2684" w14:textId="77777777" w:rsidR="00DD4CE3" w:rsidRPr="00445877" w:rsidRDefault="00DD4CE3" w:rsidP="00DD4CE3">
      <w:pPr>
        <w:pStyle w:val="Default"/>
        <w:rPr>
          <w:rFonts w:ascii="Inter" w:hAnsi="Inter"/>
          <w:sz w:val="18"/>
          <w:szCs w:val="18"/>
        </w:rPr>
      </w:pPr>
    </w:p>
    <w:tbl>
      <w:tblPr>
        <w:tblW w:w="0" w:type="auto"/>
        <w:jc w:val="center"/>
        <w:tblLook w:val="04A0" w:firstRow="1" w:lastRow="0" w:firstColumn="1" w:lastColumn="0" w:noHBand="0" w:noVBand="1"/>
      </w:tblPr>
      <w:tblGrid>
        <w:gridCol w:w="4252"/>
        <w:gridCol w:w="4252"/>
      </w:tblGrid>
      <w:tr w:rsidR="00DD4CE3" w:rsidRPr="00445877" w14:paraId="0E5ED586" w14:textId="77777777" w:rsidTr="00F1792B">
        <w:trPr>
          <w:jc w:val="center"/>
        </w:trPr>
        <w:tc>
          <w:tcPr>
            <w:tcW w:w="4606" w:type="dxa"/>
            <w:shd w:val="clear" w:color="auto" w:fill="auto"/>
          </w:tcPr>
          <w:p w14:paraId="1EB18E5E" w14:textId="77777777" w:rsidR="00DD4CE3" w:rsidRPr="00445877" w:rsidRDefault="00DD4CE3" w:rsidP="00F1792B">
            <w:pPr>
              <w:jc w:val="center"/>
              <w:rPr>
                <w:rFonts w:ascii="Inter" w:eastAsia="Calibri" w:hAnsi="Inter" w:cs="Calibri Light"/>
                <w:sz w:val="18"/>
                <w:szCs w:val="18"/>
              </w:rPr>
            </w:pPr>
            <w:r w:rsidRPr="00445877">
              <w:rPr>
                <w:rFonts w:ascii="Inter" w:eastAsia="Calibri" w:hAnsi="Inter" w:cs="Calibri Light"/>
                <w:sz w:val="18"/>
                <w:szCs w:val="18"/>
              </w:rPr>
              <w:lastRenderedPageBreak/>
              <w:t>…………………………………………………………….</w:t>
            </w:r>
          </w:p>
        </w:tc>
        <w:tc>
          <w:tcPr>
            <w:tcW w:w="4606" w:type="dxa"/>
            <w:shd w:val="clear" w:color="auto" w:fill="auto"/>
          </w:tcPr>
          <w:p w14:paraId="1CAF5BBB" w14:textId="77777777" w:rsidR="00DD4CE3" w:rsidRPr="00445877" w:rsidRDefault="00DD4CE3" w:rsidP="00F1792B">
            <w:pPr>
              <w:jc w:val="center"/>
              <w:rPr>
                <w:rFonts w:ascii="Inter" w:eastAsia="Calibri" w:hAnsi="Inter" w:cs="Calibri Light"/>
                <w:sz w:val="18"/>
                <w:szCs w:val="18"/>
              </w:rPr>
            </w:pPr>
            <w:r w:rsidRPr="00445877">
              <w:rPr>
                <w:rFonts w:ascii="Inter" w:eastAsia="Calibri" w:hAnsi="Inter" w:cs="Calibri Light"/>
                <w:sz w:val="18"/>
                <w:szCs w:val="18"/>
              </w:rPr>
              <w:t>…………………………………………………………….</w:t>
            </w:r>
          </w:p>
        </w:tc>
      </w:tr>
      <w:tr w:rsidR="00DD4CE3" w:rsidRPr="007C753D" w14:paraId="064F0124" w14:textId="77777777" w:rsidTr="00F1792B">
        <w:trPr>
          <w:jc w:val="center"/>
        </w:trPr>
        <w:tc>
          <w:tcPr>
            <w:tcW w:w="4606" w:type="dxa"/>
            <w:shd w:val="clear" w:color="auto" w:fill="auto"/>
          </w:tcPr>
          <w:p w14:paraId="67323F2F" w14:textId="77777777" w:rsidR="00DD4CE3" w:rsidRPr="00445877" w:rsidRDefault="00DD4CE3" w:rsidP="00F1792B">
            <w:pPr>
              <w:jc w:val="center"/>
              <w:rPr>
                <w:rFonts w:ascii="Inter" w:eastAsia="Calibri" w:hAnsi="Inter" w:cs="Calibri Light"/>
                <w:i/>
                <w:iCs/>
                <w:sz w:val="18"/>
                <w:szCs w:val="18"/>
              </w:rPr>
            </w:pPr>
            <w:r w:rsidRPr="00445877">
              <w:rPr>
                <w:rFonts w:ascii="Inter" w:eastAsia="Calibri" w:hAnsi="Inter" w:cs="Calibri Light"/>
                <w:i/>
                <w:iCs/>
                <w:sz w:val="18"/>
                <w:szCs w:val="18"/>
              </w:rPr>
              <w:t>(miejscowość, data)</w:t>
            </w:r>
          </w:p>
        </w:tc>
        <w:tc>
          <w:tcPr>
            <w:tcW w:w="4606" w:type="dxa"/>
            <w:shd w:val="clear" w:color="auto" w:fill="auto"/>
          </w:tcPr>
          <w:p w14:paraId="0DAECF2F" w14:textId="77777777" w:rsidR="00DD4CE3" w:rsidRPr="007C753D" w:rsidRDefault="00DD4CE3" w:rsidP="00F1792B">
            <w:pPr>
              <w:jc w:val="center"/>
              <w:rPr>
                <w:rFonts w:ascii="Inter" w:eastAsia="Calibri" w:hAnsi="Inter" w:cs="Calibri Light"/>
                <w:i/>
                <w:iCs/>
                <w:sz w:val="18"/>
                <w:szCs w:val="18"/>
              </w:rPr>
            </w:pPr>
            <w:r w:rsidRPr="00445877">
              <w:rPr>
                <w:rFonts w:ascii="Inter" w:eastAsia="Calibri" w:hAnsi="Inter" w:cs="Calibri Light"/>
                <w:i/>
                <w:iCs/>
                <w:sz w:val="18"/>
                <w:szCs w:val="18"/>
              </w:rPr>
              <w:t>(podpis osób uprawnionych do występowania w imieniu Oferenta)</w:t>
            </w:r>
          </w:p>
        </w:tc>
      </w:tr>
    </w:tbl>
    <w:p w14:paraId="1FEB64FF" w14:textId="77777777" w:rsidR="00DD4CE3" w:rsidRPr="007C753D" w:rsidRDefault="00DD4CE3" w:rsidP="00DD4CE3">
      <w:pPr>
        <w:pStyle w:val="Default"/>
        <w:rPr>
          <w:rFonts w:ascii="Inter" w:hAnsi="Inter"/>
          <w:sz w:val="18"/>
          <w:szCs w:val="18"/>
        </w:rPr>
      </w:pPr>
    </w:p>
    <w:p w14:paraId="43EADDDF" w14:textId="77777777" w:rsidR="00145666" w:rsidRDefault="0032297A" w:rsidP="00F41AD2">
      <w:r>
        <w:t xml:space="preserve"> </w:t>
      </w:r>
    </w:p>
    <w:sectPr w:rsidR="00145666" w:rsidSect="00145666">
      <w:headerReference w:type="default" r:id="rId10"/>
      <w:footerReference w:type="default" r:id="rId11"/>
      <w:headerReference w:type="first" r:id="rId12"/>
      <w:footerReference w:type="first" r:id="rId13"/>
      <w:pgSz w:w="11906" w:h="16838"/>
      <w:pgMar w:top="2495" w:right="1701" w:bottom="260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FB0C5" w14:textId="77777777" w:rsidR="00134306" w:rsidRDefault="00134306" w:rsidP="006863A0">
      <w:r>
        <w:separator/>
      </w:r>
    </w:p>
  </w:endnote>
  <w:endnote w:type="continuationSeparator" w:id="0">
    <w:p w14:paraId="7E111132" w14:textId="77777777" w:rsidR="00134306" w:rsidRDefault="00134306" w:rsidP="00686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Pro-Regular">
    <w:charset w:val="4D"/>
    <w:family w:val="auto"/>
    <w:pitch w:val="default"/>
    <w:sig w:usb0="00000003" w:usb1="00000000" w:usb2="00000000" w:usb3="00000000" w:csb0="00000001" w:csb1="00000000"/>
  </w:font>
  <w:font w:name="Arial-Narrow,Bold">
    <w:altName w:val="Arial Narrow"/>
    <w:panose1 w:val="00000000000000000000"/>
    <w:charset w:val="EE"/>
    <w:family w:val="swiss"/>
    <w:notTrueType/>
    <w:pitch w:val="default"/>
    <w:sig w:usb0="00000005" w:usb1="00000000" w:usb2="00000000" w:usb3="00000000" w:csb0="00000002" w:csb1="00000000"/>
  </w:font>
  <w:font w:name="Inter">
    <w:altName w:val="Calibri"/>
    <w:panose1 w:val="02000503000000020004"/>
    <w:charset w:val="EE"/>
    <w:family w:val="auto"/>
    <w:pitch w:val="variable"/>
    <w:sig w:usb0="E00002FF" w:usb1="1200A1FF" w:usb2="00000001"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0502021"/>
      <w:docPartObj>
        <w:docPartGallery w:val="Page Numbers (Bottom of Page)"/>
        <w:docPartUnique/>
      </w:docPartObj>
    </w:sdtPr>
    <w:sdtContent>
      <w:p w14:paraId="3E37AE55" w14:textId="77777777" w:rsidR="00145666" w:rsidRDefault="00145666" w:rsidP="00145666">
        <w:pPr>
          <w:pStyle w:val="Stopka"/>
          <w:jc w:val="center"/>
        </w:pPr>
        <w:r>
          <w:fldChar w:fldCharType="begin"/>
        </w:r>
        <w:r>
          <w:instrText>PAGE   \* MERGEFORMAT</w:instrText>
        </w:r>
        <w:r>
          <w:fldChar w:fldCharType="separate"/>
        </w:r>
        <w:r>
          <w:t>2</w:t>
        </w:r>
        <w:r>
          <w:fldChar w:fldCharType="end"/>
        </w:r>
      </w:p>
    </w:sdtContent>
  </w:sdt>
  <w:p w14:paraId="7927C61F" w14:textId="77777777" w:rsidR="006863A0" w:rsidRPr="00145666" w:rsidRDefault="006863A0" w:rsidP="0014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3443A" w14:textId="77777777" w:rsidR="00145666" w:rsidRDefault="00145666">
    <w:pPr>
      <w:pStyle w:val="Stopka"/>
    </w:pPr>
  </w:p>
  <w:p w14:paraId="420D3BFD" w14:textId="77777777" w:rsidR="00145666" w:rsidRDefault="00145666">
    <w:pPr>
      <w:pStyle w:val="Stopka"/>
    </w:pPr>
    <w:r>
      <w:rPr>
        <w:noProof/>
      </w:rPr>
      <mc:AlternateContent>
        <mc:Choice Requires="wps">
          <w:drawing>
            <wp:anchor distT="0" distB="0" distL="114300" distR="114300" simplePos="0" relativeHeight="251667456" behindDoc="0" locked="0" layoutInCell="1" allowOverlap="1" wp14:anchorId="61DBF83E" wp14:editId="4ECF56D0">
              <wp:simplePos x="0" y="0"/>
              <wp:positionH relativeFrom="column">
                <wp:posOffset>-525145</wp:posOffset>
              </wp:positionH>
              <wp:positionV relativeFrom="paragraph">
                <wp:posOffset>204470</wp:posOffset>
              </wp:positionV>
              <wp:extent cx="2108200" cy="1630218"/>
              <wp:effectExtent l="0" t="0" r="6350" b="8255"/>
              <wp:wrapNone/>
              <wp:docPr id="16" name="Pole tekstowe 16"/>
              <wp:cNvGraphicFramePr/>
              <a:graphic xmlns:a="http://schemas.openxmlformats.org/drawingml/2006/main">
                <a:graphicData uri="http://schemas.microsoft.com/office/word/2010/wordprocessingShape">
                  <wps:wsp>
                    <wps:cNvSpPr txBox="1"/>
                    <wps:spPr>
                      <a:xfrm>
                        <a:off x="0" y="0"/>
                        <a:ext cx="2108200" cy="1630218"/>
                      </a:xfrm>
                      <a:prstGeom prst="rect">
                        <a:avLst/>
                      </a:prstGeom>
                      <a:noFill/>
                      <a:ln w="6350">
                        <a:noFill/>
                      </a:ln>
                    </wps:spPr>
                    <wps:txbx>
                      <w:txbxContent>
                        <w:p w14:paraId="0035DD74" w14:textId="77777777" w:rsidR="00145666" w:rsidRPr="000337D5" w:rsidRDefault="00145666" w:rsidP="00145666">
                          <w:pPr>
                            <w:rPr>
                              <w:b/>
                              <w:bCs/>
                              <w:color w:val="000000"/>
                              <w:sz w:val="14"/>
                              <w:szCs w:val="14"/>
                            </w:rPr>
                          </w:pPr>
                          <w:r w:rsidRPr="000337D5">
                            <w:rPr>
                              <w:b/>
                              <w:bCs/>
                              <w:color w:val="000000"/>
                              <w:sz w:val="14"/>
                              <w:szCs w:val="14"/>
                            </w:rPr>
                            <w:t>Łódzka Specjalna Strefa Ekonomiczna S.A.</w:t>
                          </w:r>
                        </w:p>
                        <w:p w14:paraId="2D7D503B" w14:textId="77777777" w:rsidR="00145666" w:rsidRPr="000337D5" w:rsidRDefault="00145666" w:rsidP="00145666">
                          <w:pPr>
                            <w:rPr>
                              <w:color w:val="000000"/>
                              <w:sz w:val="14"/>
                              <w:szCs w:val="14"/>
                            </w:rPr>
                          </w:pPr>
                          <w:r w:rsidRPr="000337D5">
                            <w:rPr>
                              <w:color w:val="000000"/>
                              <w:sz w:val="14"/>
                              <w:szCs w:val="14"/>
                            </w:rPr>
                            <w:t>ul. Ks. Biskupa W. Tymienieckiego 22G</w:t>
                          </w:r>
                        </w:p>
                        <w:p w14:paraId="3B7BBDE7" w14:textId="77777777" w:rsidR="00145666" w:rsidRPr="000337D5" w:rsidRDefault="00145666" w:rsidP="00145666">
                          <w:pPr>
                            <w:rPr>
                              <w:color w:val="000000"/>
                              <w:sz w:val="14"/>
                              <w:szCs w:val="14"/>
                            </w:rPr>
                          </w:pPr>
                          <w:r w:rsidRPr="000337D5">
                            <w:rPr>
                              <w:color w:val="000000"/>
                              <w:sz w:val="14"/>
                              <w:szCs w:val="14"/>
                            </w:rPr>
                            <w:t>90-349 Łódź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DBF83E" id="_x0000_t202" coordsize="21600,21600" o:spt="202" path="m,l,21600r21600,l21600,xe">
              <v:stroke joinstyle="miter"/>
              <v:path gradientshapeok="t" o:connecttype="rect"/>
            </v:shapetype>
            <v:shape id="Pole tekstowe 16" o:spid="_x0000_s1026" type="#_x0000_t202" style="position:absolute;margin-left:-41.35pt;margin-top:16.1pt;width:166pt;height:1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" filled="f" stroked="f" strokeweight=".5pt">
              <v:textbox inset="0,0,0,0">
                <w:txbxContent>
                  <w:p w14:paraId="0035DD74" w14:textId="77777777" w:rsidR="00145666" w:rsidRPr="000337D5" w:rsidRDefault="00145666" w:rsidP="00145666">
                    <w:pPr>
                      <w:rPr>
                        <w:b/>
                        <w:bCs/>
                        <w:color w:val="000000"/>
                        <w:sz w:val="14"/>
                        <w:szCs w:val="14"/>
                      </w:rPr>
                    </w:pPr>
                    <w:r w:rsidRPr="000337D5">
                      <w:rPr>
                        <w:b/>
                        <w:bCs/>
                        <w:color w:val="000000"/>
                        <w:sz w:val="14"/>
                        <w:szCs w:val="14"/>
                      </w:rPr>
                      <w:t>Łódzka Specjalna Strefa Ekonomiczna S.A.</w:t>
                    </w:r>
                  </w:p>
                  <w:p w14:paraId="2D7D503B" w14:textId="77777777" w:rsidR="00145666" w:rsidRPr="000337D5" w:rsidRDefault="00145666" w:rsidP="00145666">
                    <w:pPr>
                      <w:rPr>
                        <w:color w:val="000000"/>
                        <w:sz w:val="14"/>
                        <w:szCs w:val="14"/>
                      </w:rPr>
                    </w:pPr>
                    <w:r w:rsidRPr="000337D5">
                      <w:rPr>
                        <w:color w:val="000000"/>
                        <w:sz w:val="14"/>
                        <w:szCs w:val="14"/>
                      </w:rPr>
                      <w:t>ul. Ks. Biskupa W. Tymienieckiego 22G</w:t>
                    </w:r>
                  </w:p>
                  <w:p w14:paraId="3B7BBDE7" w14:textId="77777777" w:rsidR="00145666" w:rsidRPr="000337D5" w:rsidRDefault="00145666" w:rsidP="00145666">
                    <w:pPr>
                      <w:rPr>
                        <w:color w:val="000000"/>
                        <w:sz w:val="14"/>
                        <w:szCs w:val="14"/>
                      </w:rPr>
                    </w:pPr>
                    <w:r w:rsidRPr="000337D5">
                      <w:rPr>
                        <w:color w:val="000000"/>
                        <w:sz w:val="14"/>
                        <w:szCs w:val="14"/>
                      </w:rPr>
                      <w:t>90-349 Łódź</w:t>
                    </w:r>
                  </w:p>
                </w:txbxContent>
              </v:textbox>
            </v:shape>
          </w:pict>
        </mc:Fallback>
      </mc:AlternateContent>
    </w:r>
  </w:p>
  <w:p w14:paraId="10C3275D" w14:textId="77777777" w:rsidR="00145666" w:rsidRDefault="00145666">
    <w:pPr>
      <w:pStyle w:val="Stopka"/>
    </w:pPr>
    <w:r>
      <w:rPr>
        <w:noProof/>
      </w:rPr>
      <mc:AlternateContent>
        <mc:Choice Requires="wps">
          <w:drawing>
            <wp:anchor distT="0" distB="0" distL="114300" distR="114300" simplePos="0" relativeHeight="251668480" behindDoc="0" locked="0" layoutInCell="1" allowOverlap="1" wp14:anchorId="03423FCF" wp14:editId="1F969E4D">
              <wp:simplePos x="0" y="0"/>
              <wp:positionH relativeFrom="column">
                <wp:posOffset>1581150</wp:posOffset>
              </wp:positionH>
              <wp:positionV relativeFrom="paragraph">
                <wp:posOffset>29845</wp:posOffset>
              </wp:positionV>
              <wp:extent cx="2108200" cy="1628140"/>
              <wp:effectExtent l="0" t="0" r="6350" b="10160"/>
              <wp:wrapNone/>
              <wp:docPr id="17" name="Pole tekstowe 17"/>
              <wp:cNvGraphicFramePr/>
              <a:graphic xmlns:a="http://schemas.openxmlformats.org/drawingml/2006/main">
                <a:graphicData uri="http://schemas.microsoft.com/office/word/2010/wordprocessingShape">
                  <wps:wsp>
                    <wps:cNvSpPr txBox="1"/>
                    <wps:spPr>
                      <a:xfrm>
                        <a:off x="0" y="0"/>
                        <a:ext cx="2108200" cy="1628140"/>
                      </a:xfrm>
                      <a:prstGeom prst="rect">
                        <a:avLst/>
                      </a:prstGeom>
                      <a:noFill/>
                      <a:ln w="6350">
                        <a:noFill/>
                      </a:ln>
                    </wps:spPr>
                    <wps:txbx>
                      <w:txbxContent>
                        <w:p w14:paraId="18B144ED" w14:textId="77777777" w:rsidR="00145666" w:rsidRPr="000337D5" w:rsidRDefault="00145666" w:rsidP="00145666">
                          <w:pPr>
                            <w:rPr>
                              <w:b/>
                              <w:bCs/>
                              <w:color w:val="000000"/>
                              <w:sz w:val="14"/>
                              <w:szCs w:val="14"/>
                            </w:rPr>
                          </w:pPr>
                        </w:p>
                        <w:p w14:paraId="63AE03D9" w14:textId="77777777" w:rsidR="00145666" w:rsidRPr="000337D5" w:rsidRDefault="00145666" w:rsidP="00145666">
                          <w:pPr>
                            <w:rPr>
                              <w:color w:val="000000"/>
                              <w:sz w:val="14"/>
                              <w:szCs w:val="14"/>
                            </w:rPr>
                          </w:pPr>
                          <w:r w:rsidRPr="000337D5">
                            <w:rPr>
                              <w:color w:val="000000"/>
                              <w:sz w:val="14"/>
                              <w:szCs w:val="14"/>
                            </w:rPr>
                            <w:t>+48 42 676 27 53/54</w:t>
                          </w:r>
                        </w:p>
                        <w:p w14:paraId="25D68E2D" w14:textId="77777777" w:rsidR="00145666" w:rsidRPr="000337D5" w:rsidRDefault="00145666" w:rsidP="00145666">
                          <w:pPr>
                            <w:rPr>
                              <w:color w:val="000000"/>
                              <w:sz w:val="14"/>
                              <w:szCs w:val="14"/>
                            </w:rPr>
                          </w:pPr>
                          <w:r w:rsidRPr="000337D5">
                            <w:rPr>
                              <w:color w:val="000000"/>
                              <w:sz w:val="14"/>
                              <w:szCs w:val="14"/>
                            </w:rPr>
                            <w:t>info@sse.lodz.pl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23FCF" id="Pole tekstowe 17" o:spid="_x0000_s1027" type="#_x0000_t202" style="position:absolute;margin-left:124.5pt;margin-top:2.35pt;width:166pt;height:12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" filled="f" stroked="f" strokeweight=".5pt">
              <v:textbox inset="0,0,0,0">
                <w:txbxContent>
                  <w:p w14:paraId="18B144ED" w14:textId="77777777" w:rsidR="00145666" w:rsidRPr="000337D5" w:rsidRDefault="00145666" w:rsidP="00145666">
                    <w:pPr>
                      <w:rPr>
                        <w:b/>
                        <w:bCs/>
                        <w:color w:val="000000"/>
                        <w:sz w:val="14"/>
                        <w:szCs w:val="14"/>
                      </w:rPr>
                    </w:pPr>
                  </w:p>
                  <w:p w14:paraId="63AE03D9" w14:textId="77777777" w:rsidR="00145666" w:rsidRPr="000337D5" w:rsidRDefault="00145666" w:rsidP="00145666">
                    <w:pPr>
                      <w:rPr>
                        <w:color w:val="000000"/>
                        <w:sz w:val="14"/>
                        <w:szCs w:val="14"/>
                      </w:rPr>
                    </w:pPr>
                    <w:r w:rsidRPr="000337D5">
                      <w:rPr>
                        <w:color w:val="000000"/>
                        <w:sz w:val="14"/>
                        <w:szCs w:val="14"/>
                      </w:rPr>
                      <w:t>+48 42 676 27 53/54</w:t>
                    </w:r>
                  </w:p>
                  <w:p w14:paraId="25D68E2D" w14:textId="77777777" w:rsidR="00145666" w:rsidRPr="000337D5" w:rsidRDefault="00145666" w:rsidP="00145666">
                    <w:pPr>
                      <w:rPr>
                        <w:color w:val="000000"/>
                        <w:sz w:val="14"/>
                        <w:szCs w:val="14"/>
                      </w:rPr>
                    </w:pPr>
                    <w:r w:rsidRPr="000337D5">
                      <w:rPr>
                        <w:color w:val="000000"/>
                        <w:sz w:val="14"/>
                        <w:szCs w:val="14"/>
                      </w:rPr>
                      <w:t>info@sse.lodz.pl</w:t>
                    </w:r>
                  </w:p>
                </w:txbxContent>
              </v:textbox>
            </v:shape>
          </w:pict>
        </mc:Fallback>
      </mc:AlternateContent>
    </w:r>
  </w:p>
  <w:p w14:paraId="29C9D515" w14:textId="77777777" w:rsidR="00145666" w:rsidRDefault="00145666">
    <w:pPr>
      <w:pStyle w:val="Stopka"/>
    </w:pPr>
  </w:p>
  <w:p w14:paraId="3F00463E" w14:textId="77777777" w:rsidR="00145666" w:rsidRDefault="00145666">
    <w:pPr>
      <w:pStyle w:val="Stopka"/>
    </w:pPr>
    <w:r>
      <w:rPr>
        <w:noProof/>
      </w:rPr>
      <mc:AlternateContent>
        <mc:Choice Requires="wps">
          <w:drawing>
            <wp:anchor distT="0" distB="0" distL="114300" distR="114300" simplePos="0" relativeHeight="251669504" behindDoc="0" locked="0" layoutInCell="1" allowOverlap="1" wp14:anchorId="7043A8FE" wp14:editId="6EB711E1">
              <wp:simplePos x="0" y="0"/>
              <wp:positionH relativeFrom="column">
                <wp:posOffset>-533400</wp:posOffset>
              </wp:positionH>
              <wp:positionV relativeFrom="paragraph">
                <wp:posOffset>230505</wp:posOffset>
              </wp:positionV>
              <wp:extent cx="6479540" cy="1628140"/>
              <wp:effectExtent l="0" t="0" r="0" b="10160"/>
              <wp:wrapNone/>
              <wp:docPr id="18" name="Pole tekstowe 18"/>
              <wp:cNvGraphicFramePr/>
              <a:graphic xmlns:a="http://schemas.openxmlformats.org/drawingml/2006/main">
                <a:graphicData uri="http://schemas.microsoft.com/office/word/2010/wordprocessingShape">
                  <wps:wsp>
                    <wps:cNvSpPr txBox="1"/>
                    <wps:spPr>
                      <a:xfrm>
                        <a:off x="0" y="0"/>
                        <a:ext cx="6479540" cy="1628140"/>
                      </a:xfrm>
                      <a:prstGeom prst="rect">
                        <a:avLst/>
                      </a:prstGeom>
                      <a:noFill/>
                      <a:ln w="6350">
                        <a:noFill/>
                      </a:ln>
                    </wps:spPr>
                    <wps:txbx>
                      <w:txbxContent>
                        <w:p w14:paraId="635C2F2A" w14:textId="77777777" w:rsidR="00145666" w:rsidRPr="000337D5" w:rsidRDefault="00145666" w:rsidP="00145666">
                          <w:pPr>
                            <w:pStyle w:val="Podstawowyakapit"/>
                            <w:jc w:val="both"/>
                            <w:rPr>
                              <w:rFonts w:ascii="Arial" w:hAnsi="Arial" w:cs="Arial"/>
                              <w:sz w:val="14"/>
                              <w:szCs w:val="14"/>
                            </w:rPr>
                          </w:pPr>
                          <w:r w:rsidRPr="000337D5">
                            <w:rPr>
                              <w:rFonts w:ascii="Arial" w:hAnsi="Arial" w:cs="Arial"/>
                              <w:sz w:val="14"/>
                              <w:szCs w:val="14"/>
                            </w:rPr>
                            <w:t>Sąd Rejonowy dla Łodzi-Śródmieścia, XX Wydział Krajowego Rejestru Sądowego, numer KRS: 0000014128 | NIP: 725-14-86-825 | REGON: 471537330</w:t>
                          </w:r>
                          <w:r>
                            <w:rPr>
                              <w:rFonts w:ascii="Arial" w:hAnsi="Arial" w:cs="Arial"/>
                              <w:sz w:val="14"/>
                              <w:szCs w:val="14"/>
                            </w:rPr>
                            <w:br/>
                          </w:r>
                          <w:r w:rsidRPr="000337D5">
                            <w:rPr>
                              <w:rFonts w:ascii="Arial" w:hAnsi="Arial" w:cs="Arial"/>
                              <w:sz w:val="14"/>
                              <w:szCs w:val="14"/>
                            </w:rPr>
                            <w:t>Rachunek bankowy: PKO BP S.A. I o/Łódź 58 1020 3352 0000 1102 0011 0445 | Kapitał zakładowy 24.927.000 PLN | Kapitał wpłacony 24.927.000 PLN</w:t>
                          </w:r>
                        </w:p>
                        <w:p w14:paraId="628A5A43" w14:textId="77777777" w:rsidR="00145666" w:rsidRPr="000337D5" w:rsidRDefault="00145666" w:rsidP="00145666">
                          <w:pPr>
                            <w:jc w:val="both"/>
                            <w:rPr>
                              <w:color w:val="000000"/>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3A8FE" id="Pole tekstowe 18" o:spid="_x0000_s1028" type="#_x0000_t202" style="position:absolute;margin-left:-42pt;margin-top:18.15pt;width:510.2pt;height:12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" filled="f" stroked="f" strokeweight=".5pt">
              <v:textbox inset="0,0,0,0">
                <w:txbxContent>
                  <w:p w14:paraId="635C2F2A" w14:textId="77777777" w:rsidR="00145666" w:rsidRPr="000337D5" w:rsidRDefault="00145666" w:rsidP="00145666">
                    <w:pPr>
                      <w:pStyle w:val="Podstawowyakapit"/>
                      <w:jc w:val="both"/>
                      <w:rPr>
                        <w:rFonts w:ascii="Arial" w:hAnsi="Arial" w:cs="Arial"/>
                        <w:sz w:val="14"/>
                        <w:szCs w:val="14"/>
                      </w:rPr>
                    </w:pPr>
                    <w:r w:rsidRPr="000337D5">
                      <w:rPr>
                        <w:rFonts w:ascii="Arial" w:hAnsi="Arial" w:cs="Arial"/>
                        <w:sz w:val="14"/>
                        <w:szCs w:val="14"/>
                      </w:rPr>
                      <w:t>Sąd Rejonowy dla Łodzi-Śródmieścia, XX Wydział Krajowego Rejestru Sądowego, numer KRS: 0000014128 | NIP: 725-14-86-825 | REGON: 471537330</w:t>
                    </w:r>
                    <w:r>
                      <w:rPr>
                        <w:rFonts w:ascii="Arial" w:hAnsi="Arial" w:cs="Arial"/>
                        <w:sz w:val="14"/>
                        <w:szCs w:val="14"/>
                      </w:rPr>
                      <w:br/>
                    </w:r>
                    <w:r w:rsidRPr="000337D5">
                      <w:rPr>
                        <w:rFonts w:ascii="Arial" w:hAnsi="Arial" w:cs="Arial"/>
                        <w:sz w:val="14"/>
                        <w:szCs w:val="14"/>
                      </w:rPr>
                      <w:t>Rachunek bankowy: PKO BP S.A. I o/Łódź 58 1020 3352 0000 1102 0011 0445 | Kapitał zakładowy 24.927.000 PLN | Kapitał wpłacony 24.927.000 PLN</w:t>
                    </w:r>
                  </w:p>
                  <w:p w14:paraId="628A5A43" w14:textId="77777777" w:rsidR="00145666" w:rsidRPr="000337D5" w:rsidRDefault="00145666" w:rsidP="00145666">
                    <w:pPr>
                      <w:jc w:val="both"/>
                      <w:rPr>
                        <w:color w:val="000000"/>
                        <w:sz w:val="14"/>
                        <w:szCs w:val="14"/>
                      </w:rPr>
                    </w:pPr>
                  </w:p>
                </w:txbxContent>
              </v:textbox>
            </v:shape>
          </w:pict>
        </mc:Fallback>
      </mc:AlternateContent>
    </w:r>
  </w:p>
  <w:p w14:paraId="08939A89" w14:textId="77777777" w:rsidR="00145666" w:rsidRDefault="00145666">
    <w:pPr>
      <w:pStyle w:val="Stopka"/>
    </w:pPr>
  </w:p>
  <w:p w14:paraId="219C1D5D" w14:textId="77777777" w:rsidR="00145666" w:rsidRDefault="0014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0CA6E" w14:textId="77777777" w:rsidR="00134306" w:rsidRDefault="00134306" w:rsidP="006863A0">
      <w:r>
        <w:separator/>
      </w:r>
    </w:p>
  </w:footnote>
  <w:footnote w:type="continuationSeparator" w:id="0">
    <w:p w14:paraId="3F410029" w14:textId="77777777" w:rsidR="00134306" w:rsidRDefault="00134306" w:rsidP="00686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F24C8" w14:textId="77777777" w:rsidR="006863A0" w:rsidRDefault="006863A0">
    <w:pPr>
      <w:pStyle w:val="Nagwek"/>
    </w:pPr>
    <w:r>
      <w:rPr>
        <w:noProof/>
      </w:rPr>
      <w:drawing>
        <wp:anchor distT="0" distB="0" distL="114300" distR="114300" simplePos="0" relativeHeight="251658240" behindDoc="1" locked="0" layoutInCell="1" allowOverlap="1" wp14:anchorId="054DEAEC" wp14:editId="193A1DC7">
          <wp:simplePos x="0" y="0"/>
          <wp:positionH relativeFrom="page">
            <wp:posOffset>0</wp:posOffset>
          </wp:positionH>
          <wp:positionV relativeFrom="page">
            <wp:posOffset>321</wp:posOffset>
          </wp:positionV>
          <wp:extent cx="7556400" cy="10680558"/>
          <wp:effectExtent l="0" t="0" r="635"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7556400" cy="10680558"/>
                  </a:xfrm>
                  <a:prstGeom prst="rect">
                    <a:avLst/>
                  </a:prstGeom>
                </pic:spPr>
              </pic:pic>
            </a:graphicData>
          </a:graphic>
          <wp14:sizeRelH relativeFrom="margin">
            <wp14:pctWidth>0</wp14:pctWidth>
          </wp14:sizeRelH>
          <wp14:sizeRelV relativeFrom="margin">
            <wp14:pctHeight>0</wp14:pctHeight>
          </wp14:sizeRelV>
        </wp:anchor>
      </w:drawing>
    </w:r>
    <w:r>
      <w:rPr>
        <w:noProof/>
      </w:rPr>
      <w:softHyphen/>
    </w:r>
    <w:r>
      <w:rPr>
        <w:noProof/>
      </w:rPr>
      <w:softHyphen/>
    </w:r>
    <w:r>
      <w:rPr>
        <w:noProof/>
      </w:rP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BBB1D" w14:textId="3892DD0A" w:rsidR="00145666" w:rsidRPr="00445877" w:rsidRDefault="00145666">
    <w:pPr>
      <w:pStyle w:val="Nagwek"/>
      <w:rPr>
        <w:rFonts w:ascii="Inter" w:hAnsi="Inter"/>
        <w:sz w:val="20"/>
        <w:szCs w:val="20"/>
      </w:rPr>
    </w:pPr>
    <w:r w:rsidRPr="00445877">
      <w:rPr>
        <w:rFonts w:ascii="Inter" w:hAnsi="Inter"/>
        <w:noProof/>
        <w:sz w:val="20"/>
        <w:szCs w:val="20"/>
      </w:rPr>
      <w:drawing>
        <wp:anchor distT="0" distB="0" distL="114300" distR="114300" simplePos="0" relativeHeight="251665408" behindDoc="1" locked="0" layoutInCell="1" allowOverlap="1" wp14:anchorId="65951E0D" wp14:editId="24AED2DC">
          <wp:simplePos x="0" y="0"/>
          <wp:positionH relativeFrom="page">
            <wp:align>right</wp:align>
          </wp:positionH>
          <wp:positionV relativeFrom="page">
            <wp:posOffset>11430</wp:posOffset>
          </wp:positionV>
          <wp:extent cx="7556400" cy="10680558"/>
          <wp:effectExtent l="0" t="0" r="6985" b="698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7556400" cy="10680558"/>
                  </a:xfrm>
                  <a:prstGeom prst="rect">
                    <a:avLst/>
                  </a:prstGeom>
                </pic:spPr>
              </pic:pic>
            </a:graphicData>
          </a:graphic>
          <wp14:sizeRelH relativeFrom="margin">
            <wp14:pctWidth>0</wp14:pctWidth>
          </wp14:sizeRelH>
          <wp14:sizeRelV relativeFrom="margin">
            <wp14:pctHeight>0</wp14:pctHeight>
          </wp14:sizeRelV>
        </wp:anchor>
      </w:drawing>
    </w:r>
    <w:r w:rsidR="00445877" w:rsidRPr="00445877">
      <w:rPr>
        <w:rFonts w:ascii="Inter" w:hAnsi="Inter"/>
        <w:sz w:val="20"/>
        <w:szCs w:val="20"/>
      </w:rPr>
      <w:t>Załącznik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8626F"/>
    <w:multiLevelType w:val="hybridMultilevel"/>
    <w:tmpl w:val="088C1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503D6B"/>
    <w:multiLevelType w:val="hybridMultilevel"/>
    <w:tmpl w:val="E13EC714"/>
    <w:lvl w:ilvl="0" w:tplc="04150017">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2" w15:restartNumberingAfterBreak="0">
    <w:nsid w:val="6EEC7CD1"/>
    <w:multiLevelType w:val="hybridMultilevel"/>
    <w:tmpl w:val="1936798A"/>
    <w:lvl w:ilvl="0" w:tplc="FFFFFFFF">
      <w:start w:val="1"/>
      <w:numFmt w:val="decimal"/>
      <w:lvlText w:val="%1"/>
      <w:lvlJc w:val="left"/>
    </w:lvl>
    <w:lvl w:ilvl="1" w:tplc="6296A18A">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64743251">
    <w:abstractNumId w:val="2"/>
  </w:num>
  <w:num w:numId="2" w16cid:durableId="1412042658">
    <w:abstractNumId w:val="0"/>
  </w:num>
  <w:num w:numId="3" w16cid:durableId="1043208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CE3"/>
    <w:rsid w:val="000337D5"/>
    <w:rsid w:val="00081BC9"/>
    <w:rsid w:val="000D5796"/>
    <w:rsid w:val="000F1457"/>
    <w:rsid w:val="00134306"/>
    <w:rsid w:val="00145666"/>
    <w:rsid w:val="002E127C"/>
    <w:rsid w:val="00317F8D"/>
    <w:rsid w:val="0032297A"/>
    <w:rsid w:val="00361102"/>
    <w:rsid w:val="003B3384"/>
    <w:rsid w:val="00402512"/>
    <w:rsid w:val="00445877"/>
    <w:rsid w:val="00552BD6"/>
    <w:rsid w:val="0055425F"/>
    <w:rsid w:val="005D2907"/>
    <w:rsid w:val="006036D4"/>
    <w:rsid w:val="00631847"/>
    <w:rsid w:val="00636B83"/>
    <w:rsid w:val="0065752E"/>
    <w:rsid w:val="006863A0"/>
    <w:rsid w:val="00686B26"/>
    <w:rsid w:val="006E5FA5"/>
    <w:rsid w:val="007D6FC7"/>
    <w:rsid w:val="0083467E"/>
    <w:rsid w:val="008460CB"/>
    <w:rsid w:val="008F1A34"/>
    <w:rsid w:val="00A94DFB"/>
    <w:rsid w:val="00BA6999"/>
    <w:rsid w:val="00C40A75"/>
    <w:rsid w:val="00D4667C"/>
    <w:rsid w:val="00DB5787"/>
    <w:rsid w:val="00DB7E10"/>
    <w:rsid w:val="00DD4CE3"/>
    <w:rsid w:val="00DE0FBA"/>
    <w:rsid w:val="00E1116A"/>
    <w:rsid w:val="00E21496"/>
    <w:rsid w:val="00E63042"/>
    <w:rsid w:val="00F038FF"/>
    <w:rsid w:val="00F41AD2"/>
    <w:rsid w:val="00FC4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0AA3D"/>
  <w15:chartTrackingRefBased/>
  <w15:docId w15:val="{B98563BD-751D-4E0E-B6EA-D83953DC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63A0"/>
    <w:pPr>
      <w:tabs>
        <w:tab w:val="center" w:pos="4536"/>
        <w:tab w:val="right" w:pos="9072"/>
      </w:tabs>
    </w:pPr>
  </w:style>
  <w:style w:type="character" w:customStyle="1" w:styleId="NagwekZnak">
    <w:name w:val="Nagłówek Znak"/>
    <w:basedOn w:val="Domylnaczcionkaakapitu"/>
    <w:link w:val="Nagwek"/>
    <w:uiPriority w:val="99"/>
    <w:rsid w:val="006863A0"/>
  </w:style>
  <w:style w:type="paragraph" w:styleId="Stopka">
    <w:name w:val="footer"/>
    <w:basedOn w:val="Normalny"/>
    <w:link w:val="StopkaZnak"/>
    <w:uiPriority w:val="99"/>
    <w:unhideWhenUsed/>
    <w:rsid w:val="006863A0"/>
    <w:pPr>
      <w:tabs>
        <w:tab w:val="center" w:pos="4536"/>
        <w:tab w:val="right" w:pos="9072"/>
      </w:tabs>
    </w:pPr>
  </w:style>
  <w:style w:type="character" w:customStyle="1" w:styleId="StopkaZnak">
    <w:name w:val="Stopka Znak"/>
    <w:basedOn w:val="Domylnaczcionkaakapitu"/>
    <w:link w:val="Stopka"/>
    <w:uiPriority w:val="99"/>
    <w:rsid w:val="006863A0"/>
  </w:style>
  <w:style w:type="paragraph" w:customStyle="1" w:styleId="Podstawowyakapit">
    <w:name w:val="[Podstawowy akapit]"/>
    <w:basedOn w:val="Normalny"/>
    <w:uiPriority w:val="99"/>
    <w:rsid w:val="000337D5"/>
    <w:pPr>
      <w:autoSpaceDE w:val="0"/>
      <w:autoSpaceDN w:val="0"/>
      <w:adjustRightInd w:val="0"/>
      <w:spacing w:line="288" w:lineRule="auto"/>
      <w:textAlignment w:val="center"/>
    </w:pPr>
    <w:rPr>
      <w:rFonts w:ascii="MinionPro-Regular" w:hAnsi="MinionPro-Regular" w:cs="MinionPro-Regular"/>
      <w:color w:val="000000"/>
    </w:rPr>
  </w:style>
  <w:style w:type="paragraph" w:styleId="Tytu">
    <w:name w:val="Title"/>
    <w:basedOn w:val="Normalny"/>
    <w:next w:val="Normalny"/>
    <w:link w:val="TytuZnak"/>
    <w:uiPriority w:val="10"/>
    <w:qFormat/>
    <w:rsid w:val="00F41AD2"/>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41AD2"/>
    <w:rPr>
      <w:rFonts w:asciiTheme="majorHAnsi" w:eastAsiaTheme="majorEastAsia" w:hAnsiTheme="majorHAnsi" w:cstheme="majorBidi"/>
      <w:spacing w:val="-10"/>
      <w:kern w:val="28"/>
      <w:sz w:val="56"/>
      <w:szCs w:val="56"/>
    </w:rPr>
  </w:style>
  <w:style w:type="paragraph" w:styleId="Bezodstpw">
    <w:name w:val="No Spacing"/>
    <w:uiPriority w:val="1"/>
    <w:qFormat/>
    <w:rsid w:val="00F41AD2"/>
  </w:style>
  <w:style w:type="paragraph" w:styleId="Podtytu">
    <w:name w:val="Subtitle"/>
    <w:basedOn w:val="Normalny"/>
    <w:next w:val="Normalny"/>
    <w:link w:val="PodtytuZnak"/>
    <w:uiPriority w:val="11"/>
    <w:qFormat/>
    <w:rsid w:val="00F41AD2"/>
    <w:pPr>
      <w:numPr>
        <w:ilvl w:val="1"/>
      </w:numPr>
      <w:spacing w:after="160"/>
    </w:pPr>
    <w:rPr>
      <w:rFonts w:eastAsiaTheme="minorEastAsia"/>
      <w:color w:val="5A5A5A" w:themeColor="text1" w:themeTint="A5"/>
      <w:spacing w:val="15"/>
      <w:sz w:val="22"/>
      <w:szCs w:val="22"/>
    </w:rPr>
  </w:style>
  <w:style w:type="character" w:customStyle="1" w:styleId="PodtytuZnak">
    <w:name w:val="Podtytuł Znak"/>
    <w:basedOn w:val="Domylnaczcionkaakapitu"/>
    <w:link w:val="Podtytu"/>
    <w:uiPriority w:val="11"/>
    <w:rsid w:val="00F41AD2"/>
    <w:rPr>
      <w:rFonts w:eastAsiaTheme="minorEastAsia"/>
      <w:color w:val="5A5A5A" w:themeColor="text1" w:themeTint="A5"/>
      <w:spacing w:val="15"/>
      <w:sz w:val="22"/>
      <w:szCs w:val="22"/>
    </w:rPr>
  </w:style>
  <w:style w:type="character" w:styleId="Wyrnieniedelikatne">
    <w:name w:val="Subtle Emphasis"/>
    <w:basedOn w:val="Domylnaczcionkaakapitu"/>
    <w:uiPriority w:val="19"/>
    <w:qFormat/>
    <w:rsid w:val="00F41AD2"/>
    <w:rPr>
      <w:i/>
      <w:iCs/>
      <w:color w:val="404040" w:themeColor="text1" w:themeTint="BF"/>
    </w:rPr>
  </w:style>
  <w:style w:type="character" w:styleId="Uwydatnienie">
    <w:name w:val="Emphasis"/>
    <w:basedOn w:val="Domylnaczcionkaakapitu"/>
    <w:uiPriority w:val="20"/>
    <w:qFormat/>
    <w:rsid w:val="00F41AD2"/>
    <w:rPr>
      <w:i/>
      <w:iCs/>
    </w:rPr>
  </w:style>
  <w:style w:type="character" w:styleId="Wyrnienieintensywne">
    <w:name w:val="Intense Emphasis"/>
    <w:basedOn w:val="Domylnaczcionkaakapitu"/>
    <w:uiPriority w:val="21"/>
    <w:qFormat/>
    <w:rsid w:val="00F41AD2"/>
    <w:rPr>
      <w:i/>
      <w:iCs/>
      <w:color w:val="DDDDDD" w:themeColor="accent1"/>
    </w:rPr>
  </w:style>
  <w:style w:type="character" w:styleId="Pogrubienie">
    <w:name w:val="Strong"/>
    <w:basedOn w:val="Domylnaczcionkaakapitu"/>
    <w:uiPriority w:val="22"/>
    <w:qFormat/>
    <w:rsid w:val="00F41AD2"/>
    <w:rPr>
      <w:b/>
      <w:bCs/>
    </w:rPr>
  </w:style>
  <w:style w:type="paragraph" w:styleId="Cytat">
    <w:name w:val="Quote"/>
    <w:basedOn w:val="Normalny"/>
    <w:next w:val="Normalny"/>
    <w:link w:val="CytatZnak"/>
    <w:uiPriority w:val="29"/>
    <w:qFormat/>
    <w:rsid w:val="00F41AD2"/>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F41AD2"/>
    <w:rPr>
      <w:i/>
      <w:iCs/>
      <w:color w:val="404040" w:themeColor="text1" w:themeTint="BF"/>
    </w:rPr>
  </w:style>
  <w:style w:type="paragraph" w:styleId="Akapitzlist">
    <w:name w:val="List Paragraph"/>
    <w:basedOn w:val="Normalny"/>
    <w:uiPriority w:val="34"/>
    <w:qFormat/>
    <w:rsid w:val="00F41AD2"/>
    <w:pPr>
      <w:ind w:left="720"/>
      <w:contextualSpacing/>
    </w:pPr>
  </w:style>
  <w:style w:type="character" w:styleId="Tytuksiki">
    <w:name w:val="Book Title"/>
    <w:basedOn w:val="Domylnaczcionkaakapitu"/>
    <w:uiPriority w:val="33"/>
    <w:qFormat/>
    <w:rsid w:val="00F41AD2"/>
    <w:rPr>
      <w:b/>
      <w:bCs/>
      <w:i/>
      <w:iCs/>
      <w:spacing w:val="5"/>
    </w:rPr>
  </w:style>
  <w:style w:type="paragraph" w:customStyle="1" w:styleId="Default">
    <w:name w:val="Default"/>
    <w:rsid w:val="00DD4CE3"/>
    <w:pPr>
      <w:widowControl w:val="0"/>
      <w:autoSpaceDE w:val="0"/>
      <w:autoSpaceDN w:val="0"/>
      <w:adjustRightInd w:val="0"/>
    </w:pPr>
    <w:rPr>
      <w:rFonts w:ascii="Arial-Narrow,Bold" w:eastAsia="Times New Roman" w:hAnsi="Arial-Narrow,Bold" w:cs="Arial-Narrow,Bold"/>
      <w:color w:val="000000"/>
      <w:lang w:eastAsia="pl-PL"/>
    </w:rPr>
  </w:style>
  <w:style w:type="paragraph" w:customStyle="1" w:styleId="CM10">
    <w:name w:val="CM10"/>
    <w:basedOn w:val="Default"/>
    <w:next w:val="Default"/>
    <w:uiPriority w:val="99"/>
    <w:rsid w:val="00DD4CE3"/>
    <w:rPr>
      <w:rFonts w:cs="Times New Roman"/>
      <w:color w:val="auto"/>
    </w:rPr>
  </w:style>
  <w:style w:type="paragraph" w:customStyle="1" w:styleId="CM3">
    <w:name w:val="CM3"/>
    <w:basedOn w:val="Default"/>
    <w:next w:val="Default"/>
    <w:uiPriority w:val="99"/>
    <w:rsid w:val="00DD4CE3"/>
    <w:rPr>
      <w:rFonts w:cs="Times New Roman"/>
      <w:color w:val="auto"/>
    </w:rPr>
  </w:style>
  <w:style w:type="paragraph" w:customStyle="1" w:styleId="CM11">
    <w:name w:val="CM11"/>
    <w:basedOn w:val="Default"/>
    <w:next w:val="Default"/>
    <w:uiPriority w:val="99"/>
    <w:rsid w:val="00DD4CE3"/>
    <w:rPr>
      <w:rFonts w:cs="Times New Roman"/>
      <w:color w:val="auto"/>
    </w:rPr>
  </w:style>
  <w:style w:type="paragraph" w:customStyle="1" w:styleId="CM12">
    <w:name w:val="CM12"/>
    <w:basedOn w:val="Default"/>
    <w:next w:val="Default"/>
    <w:uiPriority w:val="99"/>
    <w:rsid w:val="00DD4CE3"/>
    <w:rPr>
      <w:rFonts w:cs="Times New Roman"/>
      <w:color w:val="auto"/>
    </w:rPr>
  </w:style>
  <w:style w:type="paragraph" w:styleId="Poprawka">
    <w:name w:val="Revision"/>
    <w:hidden/>
    <w:uiPriority w:val="99"/>
    <w:semiHidden/>
    <w:rsid w:val="00DE0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https://sselodz.sharepoint.com/sites/dzkaSpecjalnaStrefaEkonomicznaS.A/Szablony%20dokumentw/sse%20numeracja2.dotx" TargetMode="Externa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41BAC6F0BBFB4EB40C4B936E73E998" ma:contentTypeVersion="4" ma:contentTypeDescription="Utwórz nowy dokument." ma:contentTypeScope="" ma:versionID="57f95890b0e77954db8c9245c9e1cead">
  <xsd:schema xmlns:xsd="http://www.w3.org/2001/XMLSchema" xmlns:xs="http://www.w3.org/2001/XMLSchema" xmlns:p="http://schemas.microsoft.com/office/2006/metadata/properties" xmlns:ns2="0eebb3c8-e36e-4ccf-be22-03380831d63c" xmlns:ns3="e100e0cb-aa0d-45a3-9153-cca4211448d6" targetNamespace="http://schemas.microsoft.com/office/2006/metadata/properties" ma:root="true" ma:fieldsID="2fac2d12d62c5f4d247795baaf6d2ae7" ns2:_="" ns3:_="">
    <xsd:import namespace="0eebb3c8-e36e-4ccf-be22-03380831d63c"/>
    <xsd:import namespace="e100e0cb-aa0d-45a3-9153-cca4211448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ebb3c8-e36e-4ccf-be22-03380831d6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0e0cb-aa0d-45a3-9153-cca4211448d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2BB5F8-867B-4AE2-AD2A-BD08BDE72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ebb3c8-e36e-4ccf-be22-03380831d63c"/>
    <ds:schemaRef ds:uri="e100e0cb-aa0d-45a3-9153-cca4211448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8B2077-EC31-4ACD-BFEC-6343268E1D26}">
  <ds:schemaRefs>
    <ds:schemaRef ds:uri="http://schemas.microsoft.com/sharepoint/v3/contenttype/forms"/>
  </ds:schemaRefs>
</ds:datastoreItem>
</file>

<file path=customXml/itemProps3.xml><?xml version="1.0" encoding="utf-8"?>
<ds:datastoreItem xmlns:ds="http://schemas.openxmlformats.org/officeDocument/2006/customXml" ds:itemID="{D042E7A9-F781-4675-9AB3-8FC80B8FE8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sse%20numeracja2</Template>
  <TotalTime>21</TotalTime>
  <Pages>4</Pages>
  <Words>983</Words>
  <Characters>5900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Nowak</dc:creator>
  <cp:keywords/>
  <dc:description/>
  <cp:lastModifiedBy>Adrianna Nowaczyk</cp:lastModifiedBy>
  <cp:revision>24</cp:revision>
  <cp:lastPrinted>2023-02-17T10:38:00Z</cp:lastPrinted>
  <dcterms:created xsi:type="dcterms:W3CDTF">2023-10-31T08:18:00Z</dcterms:created>
  <dcterms:modified xsi:type="dcterms:W3CDTF">2024-09-12T14:10:00Z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0x010100CE41BAC6F0BBFB4EB40C4B936E73E998</vt:lpwstr>
  </property>
</Properties>
</file>