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FD98" w14:textId="6A9E9633" w:rsidR="0021062F" w:rsidRDefault="00130722" w:rsidP="008412DF">
      <w:pPr>
        <w:rPr>
          <w:lang w:val="pl-PL"/>
        </w:rPr>
      </w:pPr>
      <w:r w:rsidRPr="00FD5FD4">
        <w:rPr>
          <w:lang w:val="pl-PL"/>
        </w:rPr>
        <w:t xml:space="preserve">Załącznik nr </w:t>
      </w:r>
      <w:r w:rsidR="00711E9C">
        <w:rPr>
          <w:lang w:val="pl-PL"/>
        </w:rPr>
        <w:t>2</w:t>
      </w:r>
      <w:r w:rsidR="00C13AC0">
        <w:rPr>
          <w:lang w:val="pl-PL"/>
        </w:rPr>
        <w:t>a</w:t>
      </w:r>
    </w:p>
    <w:p w14:paraId="30094F0C" w14:textId="77777777" w:rsidR="00F80E92" w:rsidRDefault="00F80E92" w:rsidP="008412DF">
      <w:pPr>
        <w:rPr>
          <w:lang w:val="pl-PL"/>
        </w:rPr>
      </w:pPr>
    </w:p>
    <w:p w14:paraId="3B1FEF01" w14:textId="4C22D133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 xml:space="preserve">UMOWA PROMOCYJNA Re_Action! </w:t>
      </w:r>
      <w:r w:rsidR="00494479" w:rsidRPr="00494479">
        <w:rPr>
          <w:b/>
          <w:bCs/>
          <w:lang w:val="pl-PL"/>
        </w:rPr>
        <w:t>3</w:t>
      </w:r>
      <w:r w:rsidRPr="00494479">
        <w:rPr>
          <w:b/>
          <w:bCs/>
          <w:lang w:val="pl-PL"/>
        </w:rPr>
        <w:t>.0</w:t>
      </w:r>
    </w:p>
    <w:p w14:paraId="5320C1D1" w14:textId="0EF67C37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>nr ...................................</w:t>
      </w:r>
    </w:p>
    <w:p w14:paraId="2AB86191" w14:textId="77777777" w:rsidR="00F80E92" w:rsidRPr="00F80E92" w:rsidRDefault="00F80E92" w:rsidP="00494479">
      <w:pPr>
        <w:jc w:val="center"/>
        <w:rPr>
          <w:lang w:val="pl-PL"/>
        </w:rPr>
      </w:pPr>
      <w:r w:rsidRPr="00F80E92">
        <w:rPr>
          <w:lang w:val="pl-PL"/>
        </w:rPr>
        <w:t>zawarta w dniu .......... .............................. r. pomiędzy:</w:t>
      </w:r>
    </w:p>
    <w:p w14:paraId="7E83CE11" w14:textId="77777777" w:rsidR="00F80E92" w:rsidRPr="00F80E92" w:rsidRDefault="00F80E92" w:rsidP="00F80E92">
      <w:pPr>
        <w:rPr>
          <w:lang w:val="pl-PL"/>
        </w:rPr>
      </w:pPr>
    </w:p>
    <w:p w14:paraId="21854C93" w14:textId="77777777" w:rsidR="00F80E92" w:rsidRPr="00F80E92" w:rsidRDefault="00F80E92" w:rsidP="00494479">
      <w:pPr>
        <w:jc w:val="both"/>
        <w:rPr>
          <w:lang w:val="pl-PL"/>
        </w:rPr>
      </w:pPr>
      <w:r w:rsidRPr="00494479">
        <w:rPr>
          <w:b/>
          <w:bCs/>
          <w:lang w:val="pl-PL"/>
        </w:rPr>
        <w:t>Łódzką Specjalną Strefą Ekonomiczną S.A.</w:t>
      </w:r>
      <w:r w:rsidRPr="00F80E92">
        <w:rPr>
          <w:lang w:val="pl-PL"/>
        </w:rPr>
        <w:t xml:space="preserve"> z siedzibą w Łodzi ul. Tymienieckiego 22G, wpisaną</w:t>
      </w:r>
    </w:p>
    <w:p w14:paraId="11D77A8C" w14:textId="67372311" w:rsid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>do Krajowego Rejestru Sądowego pod numerem KRS 0000014128, NIP: 725-14-86-825, REGON: 47537330, która posiada status dużego przedsiębiorcy w rozumieniu załącznika nr I do rozporządzenia Komisji (UE)</w:t>
      </w:r>
      <w:r w:rsidR="00494479">
        <w:rPr>
          <w:lang w:val="pl-PL"/>
        </w:rPr>
        <w:t xml:space="preserve"> </w:t>
      </w:r>
      <w:r w:rsidRPr="00F80E92">
        <w:rPr>
          <w:lang w:val="pl-PL"/>
        </w:rPr>
        <w:t xml:space="preserve">nr 651/2014 z dnia 17 czerwca 2014 r. uznającego niektóre rodzaje pomocy za zgodne z rynkiem wewnętrznym w zastosowaniu art. 107 i art. 108 Traktatu (Dz. Urz. UE L 187 z 26.06.2014, str. 1, z </w:t>
      </w:r>
      <w:proofErr w:type="spellStart"/>
      <w:r w:rsidRPr="00F80E92">
        <w:rPr>
          <w:lang w:val="pl-PL"/>
        </w:rPr>
        <w:t>późn</w:t>
      </w:r>
      <w:proofErr w:type="spellEnd"/>
      <w:r w:rsidRPr="00F80E92">
        <w:rPr>
          <w:lang w:val="pl-PL"/>
        </w:rPr>
        <w:t>. zm.),</w:t>
      </w:r>
    </w:p>
    <w:p w14:paraId="19F2BA31" w14:textId="77777777" w:rsidR="00494479" w:rsidRPr="00F80E92" w:rsidRDefault="00494479" w:rsidP="00494479">
      <w:pPr>
        <w:jc w:val="both"/>
        <w:rPr>
          <w:lang w:val="pl-PL"/>
        </w:rPr>
      </w:pPr>
    </w:p>
    <w:p w14:paraId="128509DB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 xml:space="preserve">reprezentowaną  przez: </w:t>
      </w:r>
    </w:p>
    <w:p w14:paraId="14D7C47E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.........................................................................................</w:t>
      </w:r>
    </w:p>
    <w:p w14:paraId="3499D683" w14:textId="77777777" w:rsidR="00F80E92" w:rsidRDefault="00F80E92" w:rsidP="00F80E92">
      <w:pPr>
        <w:rPr>
          <w:lang w:val="pl-PL"/>
        </w:rPr>
      </w:pPr>
      <w:r w:rsidRPr="00F80E92">
        <w:rPr>
          <w:lang w:val="pl-PL"/>
        </w:rPr>
        <w:t>.........................................................................................</w:t>
      </w:r>
    </w:p>
    <w:p w14:paraId="431E4785" w14:textId="77777777" w:rsidR="00494479" w:rsidRPr="00F80E92" w:rsidRDefault="00494479" w:rsidP="00F80E92">
      <w:pPr>
        <w:rPr>
          <w:lang w:val="pl-PL"/>
        </w:rPr>
      </w:pPr>
    </w:p>
    <w:p w14:paraId="0CC73709" w14:textId="77777777" w:rsidR="00F80E92" w:rsidRDefault="00F80E92" w:rsidP="00F80E92">
      <w:pPr>
        <w:rPr>
          <w:lang w:val="pl-PL"/>
        </w:rPr>
      </w:pPr>
      <w:r w:rsidRPr="00F80E92">
        <w:rPr>
          <w:lang w:val="pl-PL"/>
        </w:rPr>
        <w:t xml:space="preserve">zwaną dalej </w:t>
      </w:r>
      <w:r w:rsidRPr="00494479">
        <w:rPr>
          <w:b/>
          <w:bCs/>
          <w:lang w:val="pl-PL"/>
        </w:rPr>
        <w:t>„Zleceniodawcą”</w:t>
      </w:r>
      <w:r w:rsidRPr="00F80E92">
        <w:rPr>
          <w:lang w:val="pl-PL"/>
        </w:rPr>
        <w:t>,</w:t>
      </w:r>
    </w:p>
    <w:p w14:paraId="5707D7CB" w14:textId="77777777" w:rsidR="00494479" w:rsidRPr="00F80E92" w:rsidRDefault="00494479" w:rsidP="00F80E92">
      <w:pPr>
        <w:rPr>
          <w:lang w:val="pl-PL"/>
        </w:rPr>
      </w:pPr>
    </w:p>
    <w:p w14:paraId="519706C5" w14:textId="77777777" w:rsidR="00F80E92" w:rsidRDefault="00F80E92" w:rsidP="00F80E92">
      <w:pPr>
        <w:rPr>
          <w:lang w:val="pl-PL"/>
        </w:rPr>
      </w:pPr>
      <w:r w:rsidRPr="00F80E92">
        <w:rPr>
          <w:lang w:val="pl-PL"/>
        </w:rPr>
        <w:t>a</w:t>
      </w:r>
    </w:p>
    <w:p w14:paraId="6E582806" w14:textId="77777777" w:rsidR="00494479" w:rsidRPr="00F80E92" w:rsidRDefault="00494479" w:rsidP="00F80E92">
      <w:pPr>
        <w:rPr>
          <w:lang w:val="pl-PL"/>
        </w:rPr>
      </w:pPr>
    </w:p>
    <w:p w14:paraId="29EB9DBE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0F4442" w14:textId="77777777" w:rsidR="00F80E92" w:rsidRPr="00F80E92" w:rsidRDefault="00F80E92" w:rsidP="00F80E92">
      <w:pPr>
        <w:rPr>
          <w:lang w:val="pl-PL"/>
        </w:rPr>
      </w:pPr>
    </w:p>
    <w:p w14:paraId="17BA87B3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reprezentowanym przez:</w:t>
      </w:r>
    </w:p>
    <w:p w14:paraId="69F48AD5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.......................................................................................</w:t>
      </w:r>
    </w:p>
    <w:p w14:paraId="657EFF0B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.......................................................................................</w:t>
      </w:r>
    </w:p>
    <w:p w14:paraId="540B37E4" w14:textId="77777777" w:rsidR="00F80E92" w:rsidRPr="00F80E92" w:rsidRDefault="00F80E92" w:rsidP="00F80E92">
      <w:pPr>
        <w:rPr>
          <w:lang w:val="pl-PL"/>
        </w:rPr>
      </w:pPr>
    </w:p>
    <w:p w14:paraId="4D6BF913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 xml:space="preserve">zwanego dalej </w:t>
      </w:r>
      <w:r w:rsidRPr="00494479">
        <w:rPr>
          <w:b/>
          <w:bCs/>
          <w:lang w:val="pl-PL"/>
        </w:rPr>
        <w:t>„Zleceniobiorcą“</w:t>
      </w:r>
    </w:p>
    <w:p w14:paraId="423F202C" w14:textId="77777777" w:rsidR="00F80E92" w:rsidRPr="00F80E92" w:rsidRDefault="00F80E92" w:rsidP="00F80E92">
      <w:pPr>
        <w:rPr>
          <w:lang w:val="pl-PL"/>
        </w:rPr>
      </w:pPr>
    </w:p>
    <w:p w14:paraId="0AC222C3" w14:textId="77777777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>§ 1</w:t>
      </w:r>
    </w:p>
    <w:p w14:paraId="54BC4018" w14:textId="77777777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>Przedmiot umowy</w:t>
      </w:r>
    </w:p>
    <w:p w14:paraId="54F3CDD5" w14:textId="0D765519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 xml:space="preserve">Przedmiotem niniejszej Umowy jest świadczenie usług promocyjnych na rzecz Łódzkiej Specjalnej Strefy Ekonomicznej S.A. w ramach programu Re_Action! </w:t>
      </w:r>
      <w:r w:rsidR="00494479">
        <w:rPr>
          <w:lang w:val="pl-PL"/>
        </w:rPr>
        <w:t>3</w:t>
      </w:r>
      <w:r w:rsidRPr="00F80E92">
        <w:rPr>
          <w:lang w:val="pl-PL"/>
        </w:rPr>
        <w:t xml:space="preserve">.0, podczas  wydarzenia pn. ........................................................................................ w dniu .............................................. zwanego dalej Wydarzeniem. </w:t>
      </w:r>
    </w:p>
    <w:p w14:paraId="282C3A8C" w14:textId="77777777" w:rsidR="00F80E92" w:rsidRPr="00F80E92" w:rsidRDefault="00F80E92" w:rsidP="00F80E92">
      <w:pPr>
        <w:rPr>
          <w:lang w:val="pl-PL"/>
        </w:rPr>
      </w:pPr>
    </w:p>
    <w:p w14:paraId="43CEE25A" w14:textId="77777777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>§ 2</w:t>
      </w:r>
    </w:p>
    <w:p w14:paraId="72CE7A33" w14:textId="77777777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>Zobowiązania stron</w:t>
      </w:r>
    </w:p>
    <w:p w14:paraId="7632D8C1" w14:textId="39FC4EC5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>1.</w:t>
      </w:r>
      <w:r w:rsidR="00494479">
        <w:rPr>
          <w:lang w:val="pl-PL"/>
        </w:rPr>
        <w:t xml:space="preserve"> </w:t>
      </w:r>
      <w:r w:rsidRPr="00F80E92">
        <w:rPr>
          <w:lang w:val="pl-PL"/>
        </w:rPr>
        <w:t xml:space="preserve">Zleceniobiorca zobowiązuje się do wykonania czynności związanych z reklamą i promocją Zleceniodawcy podczas Wydarzenia, o których mowa w § 1, polegających na: </w:t>
      </w:r>
    </w:p>
    <w:p w14:paraId="17B2696A" w14:textId="40E2D89E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>a)</w:t>
      </w:r>
      <w:r w:rsidR="00494479">
        <w:rPr>
          <w:lang w:val="pl-PL"/>
        </w:rPr>
        <w:t xml:space="preserve"> </w:t>
      </w:r>
      <w:r w:rsidRPr="00F80E92">
        <w:rPr>
          <w:lang w:val="pl-PL"/>
        </w:rPr>
        <w:t>................................................................................................................................</w:t>
      </w:r>
    </w:p>
    <w:p w14:paraId="3282C061" w14:textId="795CDD48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>b)</w:t>
      </w:r>
      <w:r w:rsidR="00494479">
        <w:rPr>
          <w:lang w:val="pl-PL"/>
        </w:rPr>
        <w:t xml:space="preserve"> </w:t>
      </w:r>
      <w:r w:rsidRPr="00F80E92">
        <w:rPr>
          <w:lang w:val="pl-PL"/>
        </w:rPr>
        <w:t>................................................................................................................................</w:t>
      </w:r>
    </w:p>
    <w:p w14:paraId="5D1B1DE8" w14:textId="376B9B22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lastRenderedPageBreak/>
        <w:t>c)</w:t>
      </w:r>
      <w:r w:rsidR="00494479">
        <w:rPr>
          <w:lang w:val="pl-PL"/>
        </w:rPr>
        <w:t xml:space="preserve"> </w:t>
      </w:r>
      <w:r w:rsidRPr="00F80E92">
        <w:rPr>
          <w:lang w:val="pl-PL"/>
        </w:rPr>
        <w:t>.................................................................................................................................</w:t>
      </w:r>
    </w:p>
    <w:p w14:paraId="745730DC" w14:textId="31406B34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>d)</w:t>
      </w:r>
      <w:r w:rsidR="00494479">
        <w:rPr>
          <w:lang w:val="pl-PL"/>
        </w:rPr>
        <w:t xml:space="preserve"> </w:t>
      </w:r>
      <w:r w:rsidRPr="00F80E92">
        <w:rPr>
          <w:lang w:val="pl-PL"/>
        </w:rPr>
        <w:t>.................................................................................................................................</w:t>
      </w:r>
    </w:p>
    <w:p w14:paraId="4FFA511F" w14:textId="77777777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 xml:space="preserve"> </w:t>
      </w:r>
    </w:p>
    <w:p w14:paraId="5106ED00" w14:textId="0EADCFFA" w:rsidR="00F80E92" w:rsidRPr="00F80E92" w:rsidRDefault="00F80E92" w:rsidP="00494479">
      <w:pPr>
        <w:jc w:val="both"/>
        <w:rPr>
          <w:lang w:val="pl-PL"/>
        </w:rPr>
      </w:pPr>
      <w:r w:rsidRPr="00F80E92">
        <w:rPr>
          <w:lang w:val="pl-PL"/>
        </w:rPr>
        <w:t>2.</w:t>
      </w:r>
      <w:r w:rsidR="00494479">
        <w:rPr>
          <w:lang w:val="pl-PL"/>
        </w:rPr>
        <w:t xml:space="preserve"> </w:t>
      </w:r>
      <w:r w:rsidRPr="00F80E92">
        <w:rPr>
          <w:lang w:val="pl-PL"/>
        </w:rPr>
        <w:t xml:space="preserve">Zleceniobiorca przekaże Zleceniodawcy dokumentację fotograficzną z realizacji przedmiotu niniejszej umowy w terminie 14 dni od dnia zakończenia Wydarzenia. </w:t>
      </w:r>
    </w:p>
    <w:p w14:paraId="11BEF192" w14:textId="77777777" w:rsidR="00F80E92" w:rsidRPr="00F80E92" w:rsidRDefault="00F80E92" w:rsidP="00F80E92">
      <w:pPr>
        <w:rPr>
          <w:lang w:val="pl-PL"/>
        </w:rPr>
      </w:pPr>
    </w:p>
    <w:p w14:paraId="654615F9" w14:textId="77777777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>§ 3</w:t>
      </w:r>
    </w:p>
    <w:p w14:paraId="4CC5EA8A" w14:textId="77777777" w:rsidR="00F80E92" w:rsidRPr="00494479" w:rsidRDefault="00F80E92" w:rsidP="00494479">
      <w:pPr>
        <w:jc w:val="center"/>
        <w:rPr>
          <w:b/>
          <w:bCs/>
          <w:lang w:val="pl-PL"/>
        </w:rPr>
      </w:pPr>
      <w:r w:rsidRPr="00494479">
        <w:rPr>
          <w:b/>
          <w:bCs/>
          <w:lang w:val="pl-PL"/>
        </w:rPr>
        <w:t>Płatność</w:t>
      </w:r>
    </w:p>
    <w:p w14:paraId="5FC39E5A" w14:textId="187EC96F" w:rsidR="00F80E92" w:rsidRPr="00F80E92" w:rsidRDefault="00F80E92" w:rsidP="00485F6C">
      <w:pPr>
        <w:jc w:val="both"/>
        <w:rPr>
          <w:lang w:val="pl-PL"/>
        </w:rPr>
      </w:pPr>
      <w:r w:rsidRPr="00F80E92">
        <w:rPr>
          <w:lang w:val="pl-PL"/>
        </w:rPr>
        <w:t>1.</w:t>
      </w:r>
      <w:r w:rsidR="00485F6C">
        <w:rPr>
          <w:lang w:val="pl-PL"/>
        </w:rPr>
        <w:t xml:space="preserve"> </w:t>
      </w:r>
      <w:r w:rsidRPr="00F80E92">
        <w:rPr>
          <w:lang w:val="pl-PL"/>
        </w:rPr>
        <w:t>Za wykonanie przedmiotu niniejszej umowy Zleceniobiorca otrzyma wynagrodzenie w wysokości ..................................................... PLN netto  (słownie: .................................. złotych polskich netto).</w:t>
      </w:r>
    </w:p>
    <w:p w14:paraId="6E9EC3F3" w14:textId="1F2B1C13" w:rsidR="00F80E92" w:rsidRPr="00F80E92" w:rsidRDefault="00F80E92" w:rsidP="00485F6C">
      <w:pPr>
        <w:jc w:val="both"/>
        <w:rPr>
          <w:lang w:val="pl-PL"/>
        </w:rPr>
      </w:pPr>
      <w:r w:rsidRPr="00F80E92">
        <w:rPr>
          <w:lang w:val="pl-PL"/>
        </w:rPr>
        <w:t>2.</w:t>
      </w:r>
      <w:r w:rsidR="00485F6C">
        <w:rPr>
          <w:lang w:val="pl-PL"/>
        </w:rPr>
        <w:t xml:space="preserve"> </w:t>
      </w:r>
      <w:r w:rsidRPr="00F80E92">
        <w:rPr>
          <w:lang w:val="pl-PL"/>
        </w:rPr>
        <w:t>Wynagrodzenie będzie wypłacone na podstawie faktury VAT wystawionej przez Zleceniobiorcę                      w terminie 7 dni roboczych od daty jej otrzymania.</w:t>
      </w:r>
    </w:p>
    <w:p w14:paraId="5BD038A3" w14:textId="710DDBE3" w:rsidR="00F80E92" w:rsidRPr="00F80E92" w:rsidRDefault="00F80E92" w:rsidP="00485F6C">
      <w:pPr>
        <w:jc w:val="both"/>
        <w:rPr>
          <w:lang w:val="pl-PL"/>
        </w:rPr>
      </w:pPr>
      <w:r w:rsidRPr="00F80E92">
        <w:rPr>
          <w:lang w:val="pl-PL"/>
        </w:rPr>
        <w:t>3.</w:t>
      </w:r>
      <w:r w:rsidR="00485F6C">
        <w:rPr>
          <w:lang w:val="pl-PL"/>
        </w:rPr>
        <w:t xml:space="preserve"> </w:t>
      </w:r>
      <w:r w:rsidRPr="00F80E92">
        <w:rPr>
          <w:lang w:val="pl-PL"/>
        </w:rPr>
        <w:t xml:space="preserve">Fakturę VAT należy przesłać drogą elektroniczną na adres: info@sse.lodz.pl lub pocztą tradycyjną na adres Zleceniodawcy. </w:t>
      </w:r>
    </w:p>
    <w:p w14:paraId="5E19ACB0" w14:textId="77777777" w:rsidR="00F80E92" w:rsidRPr="00F80E92" w:rsidRDefault="00F80E92" w:rsidP="00F80E92">
      <w:pPr>
        <w:rPr>
          <w:lang w:val="pl-PL"/>
        </w:rPr>
      </w:pPr>
    </w:p>
    <w:p w14:paraId="1A02D639" w14:textId="77777777" w:rsidR="00F80E92" w:rsidRPr="00D50D49" w:rsidRDefault="00F80E92" w:rsidP="00D50D49">
      <w:pPr>
        <w:jc w:val="center"/>
        <w:rPr>
          <w:b/>
          <w:bCs/>
          <w:lang w:val="pl-PL"/>
        </w:rPr>
      </w:pPr>
      <w:r w:rsidRPr="00D50D49">
        <w:rPr>
          <w:b/>
          <w:bCs/>
          <w:lang w:val="pl-PL"/>
        </w:rPr>
        <w:t>§ 4</w:t>
      </w:r>
    </w:p>
    <w:p w14:paraId="79E10CF7" w14:textId="77777777" w:rsidR="00F80E92" w:rsidRPr="00D50D49" w:rsidRDefault="00F80E92" w:rsidP="00D50D49">
      <w:pPr>
        <w:jc w:val="center"/>
        <w:rPr>
          <w:b/>
          <w:bCs/>
          <w:lang w:val="pl-PL"/>
        </w:rPr>
      </w:pPr>
      <w:r w:rsidRPr="00D50D49">
        <w:rPr>
          <w:b/>
          <w:bCs/>
          <w:lang w:val="pl-PL"/>
        </w:rPr>
        <w:t>Niewykonanie usług</w:t>
      </w:r>
    </w:p>
    <w:p w14:paraId="49BB4BC7" w14:textId="70E759C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1.</w:t>
      </w:r>
      <w:r w:rsidR="00D50D49">
        <w:rPr>
          <w:lang w:val="pl-PL"/>
        </w:rPr>
        <w:t xml:space="preserve"> </w:t>
      </w:r>
      <w:r w:rsidRPr="00F80E92">
        <w:rPr>
          <w:lang w:val="pl-PL"/>
        </w:rPr>
        <w:t>W przypadku niewykonania przez Zleceniobiorcę usług wskazanych w § 2 Umowy, Zleceniodawca nie przekaże Zleceniobiorcy wynagrodzenia wskazanego w § 3 ust. 1.</w:t>
      </w:r>
    </w:p>
    <w:p w14:paraId="3156E870" w14:textId="2F257A05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2.</w:t>
      </w:r>
      <w:r w:rsidR="00D50D49">
        <w:rPr>
          <w:lang w:val="pl-PL"/>
        </w:rPr>
        <w:t xml:space="preserve"> </w:t>
      </w:r>
      <w:r w:rsidRPr="00F80E92">
        <w:rPr>
          <w:lang w:val="pl-PL"/>
        </w:rPr>
        <w:t>W przypadku nienależytego wykonania przez Zleceniobiorcę usług wskazanych w § 2 Umowy bądź wykonania jedynie części wskazanych usług, Zleceniodawca przekaże Zleceniobiorcy 50%  wynagrodzenia wskazanego w § 3 ust. 1.</w:t>
      </w:r>
    </w:p>
    <w:p w14:paraId="6E1FCDAD" w14:textId="2A25D3E0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3.</w:t>
      </w:r>
      <w:r w:rsidR="00D50D49">
        <w:rPr>
          <w:lang w:val="pl-PL"/>
        </w:rPr>
        <w:t xml:space="preserve"> </w:t>
      </w:r>
      <w:r w:rsidRPr="00F80E92">
        <w:rPr>
          <w:lang w:val="pl-PL"/>
        </w:rPr>
        <w:t xml:space="preserve">W przypadku jeśli wynagrodzenie zostało przekazane Zleceniobiorcy przed planowanym wydarzeniem, a podczas Wydarzenia usługi wskazane w </w:t>
      </w:r>
      <w:proofErr w:type="spellStart"/>
      <w:r w:rsidRPr="00F80E92">
        <w:rPr>
          <w:lang w:val="pl-PL"/>
        </w:rPr>
        <w:t>w</w:t>
      </w:r>
      <w:proofErr w:type="spellEnd"/>
      <w:r w:rsidRPr="00F80E92">
        <w:rPr>
          <w:lang w:val="pl-PL"/>
        </w:rPr>
        <w:t xml:space="preserve"> § 2 Umowy, nie zostały przez niego wykonane, Zleceniobiorca jest obowiązany do niezwłocznego zwrotu środków finansowych przekazanych przez Zleceniodawcę, na jego wezwanie. </w:t>
      </w:r>
    </w:p>
    <w:p w14:paraId="55226081" w14:textId="4F4AE54B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4.</w:t>
      </w:r>
      <w:r w:rsidR="00D50D49">
        <w:rPr>
          <w:lang w:val="pl-PL"/>
        </w:rPr>
        <w:t xml:space="preserve"> </w:t>
      </w:r>
      <w:r w:rsidRPr="00F80E92">
        <w:rPr>
          <w:lang w:val="pl-PL"/>
        </w:rPr>
        <w:t xml:space="preserve">W przypadku jeśli wynagrodzenie zostało przekazane Zleceniobiorcy przed planowanym wydarzeniem, a podczas Wydarzenia usługi wskazane w </w:t>
      </w:r>
      <w:proofErr w:type="spellStart"/>
      <w:r w:rsidRPr="00F80E92">
        <w:rPr>
          <w:lang w:val="pl-PL"/>
        </w:rPr>
        <w:t>w</w:t>
      </w:r>
      <w:proofErr w:type="spellEnd"/>
      <w:r w:rsidRPr="00F80E92">
        <w:rPr>
          <w:lang w:val="pl-PL"/>
        </w:rPr>
        <w:t xml:space="preserve"> § 2 Umowy nie zostały przez niego wykonane należycie lub jedynie w części, Zleceniobiorca jest obowiązany do niezwłocznego zwrotu 50% środków finansowych przekazanych przez Zleceniodawcę, na jego wezwanie.</w:t>
      </w:r>
    </w:p>
    <w:p w14:paraId="17898A0C" w14:textId="77777777" w:rsidR="00F80E92" w:rsidRPr="00F80E92" w:rsidRDefault="00F80E92" w:rsidP="00F80E92">
      <w:pPr>
        <w:rPr>
          <w:lang w:val="pl-PL"/>
        </w:rPr>
      </w:pPr>
    </w:p>
    <w:p w14:paraId="12819CBE" w14:textId="77777777" w:rsidR="00F80E92" w:rsidRPr="00D50D49" w:rsidRDefault="00F80E92" w:rsidP="00D50D49">
      <w:pPr>
        <w:jc w:val="center"/>
        <w:rPr>
          <w:b/>
          <w:bCs/>
          <w:lang w:val="pl-PL"/>
        </w:rPr>
      </w:pPr>
      <w:r w:rsidRPr="00D50D49">
        <w:rPr>
          <w:b/>
          <w:bCs/>
          <w:lang w:val="pl-PL"/>
        </w:rPr>
        <w:t>§ 5</w:t>
      </w:r>
    </w:p>
    <w:p w14:paraId="1166E936" w14:textId="0A299765" w:rsidR="00F80E92" w:rsidRPr="00D50D49" w:rsidRDefault="00F80E92" w:rsidP="00D50D49">
      <w:pPr>
        <w:jc w:val="center"/>
        <w:rPr>
          <w:b/>
          <w:bCs/>
          <w:lang w:val="pl-PL"/>
        </w:rPr>
      </w:pPr>
      <w:r w:rsidRPr="00D50D49">
        <w:rPr>
          <w:b/>
          <w:bCs/>
          <w:lang w:val="pl-PL"/>
        </w:rPr>
        <w:t>Osoby upoważnione do kontaktu</w:t>
      </w:r>
    </w:p>
    <w:p w14:paraId="340D7B55" w14:textId="6D35277C" w:rsidR="00F80E92" w:rsidRPr="00F80E92" w:rsidRDefault="00F80E92" w:rsidP="00D50D49">
      <w:pPr>
        <w:jc w:val="both"/>
        <w:rPr>
          <w:lang w:val="pl-PL"/>
        </w:rPr>
      </w:pPr>
      <w:r w:rsidRPr="00F80E92">
        <w:rPr>
          <w:lang w:val="pl-PL"/>
        </w:rPr>
        <w:t>Strony wyznaczają po jednym przedstaw</w:t>
      </w:r>
      <w:r w:rsidR="00D50D49">
        <w:rPr>
          <w:lang w:val="pl-PL"/>
        </w:rPr>
        <w:t>i</w:t>
      </w:r>
      <w:r w:rsidRPr="00F80E92">
        <w:rPr>
          <w:lang w:val="pl-PL"/>
        </w:rPr>
        <w:t>cielu odpowiedzialnym za właściwą realizację postanowień umowy:</w:t>
      </w:r>
    </w:p>
    <w:p w14:paraId="044146FF" w14:textId="1C341ADD" w:rsidR="00F80E92" w:rsidRPr="00F80E92" w:rsidRDefault="00F80E92" w:rsidP="00D50D49">
      <w:pPr>
        <w:jc w:val="both"/>
        <w:rPr>
          <w:lang w:val="pl-PL"/>
        </w:rPr>
      </w:pPr>
      <w:r w:rsidRPr="00F80E92">
        <w:rPr>
          <w:lang w:val="pl-PL"/>
        </w:rPr>
        <w:t>1.</w:t>
      </w:r>
      <w:r w:rsidR="00D50D49">
        <w:rPr>
          <w:lang w:val="pl-PL"/>
        </w:rPr>
        <w:t xml:space="preserve"> </w:t>
      </w:r>
      <w:r w:rsidRPr="00F80E92">
        <w:rPr>
          <w:lang w:val="pl-PL"/>
        </w:rPr>
        <w:t>Ze strony Zleceniobiorcy</w:t>
      </w:r>
      <w:r w:rsidR="00D50D49">
        <w:rPr>
          <w:lang w:val="pl-PL"/>
        </w:rPr>
        <w:t xml:space="preserve"> </w:t>
      </w:r>
      <w:r w:rsidRPr="00F80E92">
        <w:rPr>
          <w:lang w:val="pl-PL"/>
        </w:rPr>
        <w:t>- ................</w:t>
      </w:r>
      <w:r w:rsidR="00D50D49">
        <w:rPr>
          <w:lang w:val="pl-PL"/>
        </w:rPr>
        <w:t>..........</w:t>
      </w:r>
      <w:r w:rsidRPr="00F80E92">
        <w:rPr>
          <w:lang w:val="pl-PL"/>
        </w:rPr>
        <w:t>.............................., tel. ................</w:t>
      </w:r>
      <w:r w:rsidR="00D50D49">
        <w:rPr>
          <w:lang w:val="pl-PL"/>
        </w:rPr>
        <w:t>............</w:t>
      </w:r>
      <w:r w:rsidR="00152E38">
        <w:rPr>
          <w:lang w:val="pl-PL"/>
        </w:rPr>
        <w:t>......</w:t>
      </w:r>
      <w:r w:rsidRPr="00F80E92">
        <w:rPr>
          <w:lang w:val="pl-PL"/>
        </w:rPr>
        <w:t>......................., e-mail: ..................................</w:t>
      </w:r>
    </w:p>
    <w:p w14:paraId="574D5351" w14:textId="4518BE8E" w:rsidR="00F80E92" w:rsidRPr="00F80E92" w:rsidRDefault="00F80E92" w:rsidP="00D50D49">
      <w:pPr>
        <w:jc w:val="both"/>
        <w:rPr>
          <w:lang w:val="pl-PL"/>
        </w:rPr>
      </w:pPr>
      <w:r w:rsidRPr="00F80E92">
        <w:rPr>
          <w:lang w:val="pl-PL"/>
        </w:rPr>
        <w:t>2.</w:t>
      </w:r>
      <w:r w:rsidR="00D50D49">
        <w:rPr>
          <w:lang w:val="pl-PL"/>
        </w:rPr>
        <w:t xml:space="preserve"> </w:t>
      </w:r>
      <w:r w:rsidRPr="00F80E92">
        <w:rPr>
          <w:lang w:val="pl-PL"/>
        </w:rPr>
        <w:t>Ze strony Zleceniodawcy</w:t>
      </w:r>
      <w:r w:rsidR="00152E38">
        <w:rPr>
          <w:lang w:val="pl-PL"/>
        </w:rPr>
        <w:t xml:space="preserve"> - </w:t>
      </w:r>
      <w:r w:rsidR="00152E38" w:rsidRPr="00F80E92">
        <w:rPr>
          <w:lang w:val="pl-PL"/>
        </w:rPr>
        <w:t>..............</w:t>
      </w:r>
      <w:r w:rsidR="00152E38">
        <w:rPr>
          <w:lang w:val="pl-PL"/>
        </w:rPr>
        <w:t>..........</w:t>
      </w:r>
      <w:r w:rsidR="00152E38" w:rsidRPr="00F80E92">
        <w:rPr>
          <w:lang w:val="pl-PL"/>
        </w:rPr>
        <w:t>.............................., tel. ................</w:t>
      </w:r>
      <w:r w:rsidR="00152E38">
        <w:rPr>
          <w:lang w:val="pl-PL"/>
        </w:rPr>
        <w:t>..................</w:t>
      </w:r>
      <w:r w:rsidR="00152E38" w:rsidRPr="00F80E92">
        <w:rPr>
          <w:lang w:val="pl-PL"/>
        </w:rPr>
        <w:t>.....</w:t>
      </w:r>
      <w:r w:rsidR="00152E38">
        <w:rPr>
          <w:lang w:val="pl-PL"/>
        </w:rPr>
        <w:t>...</w:t>
      </w:r>
      <w:r w:rsidR="00152E38" w:rsidRPr="00F80E92">
        <w:rPr>
          <w:lang w:val="pl-PL"/>
        </w:rPr>
        <w:t>.................., e-mail: ..................................</w:t>
      </w:r>
    </w:p>
    <w:p w14:paraId="4C822A7C" w14:textId="77777777" w:rsidR="00F80E92" w:rsidRPr="00F80E92" w:rsidRDefault="00F80E92" w:rsidP="00F80E92">
      <w:pPr>
        <w:rPr>
          <w:lang w:val="pl-PL"/>
        </w:rPr>
      </w:pPr>
    </w:p>
    <w:p w14:paraId="38A4ABA4" w14:textId="77777777" w:rsidR="00F80E92" w:rsidRPr="00D50D49" w:rsidRDefault="00F80E92" w:rsidP="00D50D49">
      <w:pPr>
        <w:jc w:val="center"/>
        <w:rPr>
          <w:b/>
          <w:bCs/>
          <w:lang w:val="pl-PL"/>
        </w:rPr>
      </w:pPr>
      <w:r w:rsidRPr="00D50D49">
        <w:rPr>
          <w:b/>
          <w:bCs/>
          <w:lang w:val="pl-PL"/>
        </w:rPr>
        <w:t>§ 6</w:t>
      </w:r>
    </w:p>
    <w:p w14:paraId="20598F31" w14:textId="77777777" w:rsidR="00F80E92" w:rsidRPr="00D50D49" w:rsidRDefault="00F80E92" w:rsidP="00D50D49">
      <w:pPr>
        <w:jc w:val="center"/>
        <w:rPr>
          <w:b/>
          <w:bCs/>
          <w:lang w:val="pl-PL"/>
        </w:rPr>
      </w:pPr>
      <w:r w:rsidRPr="00D50D49">
        <w:rPr>
          <w:b/>
          <w:bCs/>
          <w:lang w:val="pl-PL"/>
        </w:rPr>
        <w:t>Poufność</w:t>
      </w:r>
    </w:p>
    <w:p w14:paraId="26D711C2" w14:textId="0C38EB59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1.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 xml:space="preserve">  Strony umowy zobowiązują się do zachowania w poufności wszelkich informacji dotyczących drugiej Strony i stanowiących tajemnicę przedsiębiorstwa w rozumieniu ustawy z dnia 16 kwietnia 1993 r. o zwalczaniu nieuczciwej konkurencji (</w:t>
      </w:r>
      <w:proofErr w:type="spellStart"/>
      <w:r w:rsidRPr="00F80E92">
        <w:rPr>
          <w:lang w:val="pl-PL"/>
        </w:rPr>
        <w:t>t.j</w:t>
      </w:r>
      <w:proofErr w:type="spellEnd"/>
      <w:r w:rsidRPr="00F80E92">
        <w:rPr>
          <w:lang w:val="pl-PL"/>
        </w:rPr>
        <w:t xml:space="preserve">. Dz. z 2019 r., poz. 1010 z </w:t>
      </w:r>
      <w:proofErr w:type="spellStart"/>
      <w:r w:rsidRPr="00F80E92">
        <w:rPr>
          <w:lang w:val="pl-PL"/>
        </w:rPr>
        <w:t>późn</w:t>
      </w:r>
      <w:proofErr w:type="spellEnd"/>
      <w:r w:rsidRPr="00F80E92">
        <w:rPr>
          <w:lang w:val="pl-PL"/>
        </w:rPr>
        <w:t xml:space="preserve">. zm.), w których posiadanie weszły </w:t>
      </w:r>
      <w:r w:rsidRPr="00F80E92">
        <w:rPr>
          <w:lang w:val="pl-PL"/>
        </w:rPr>
        <w:lastRenderedPageBreak/>
        <w:t>w związku z realizacją przedmiotowej umowy za wyjątkiem informacji, które:</w:t>
      </w:r>
    </w:p>
    <w:p w14:paraId="23D119D8" w14:textId="449F5970" w:rsidR="00F80E92" w:rsidRPr="00F80E92" w:rsidRDefault="00F80E92" w:rsidP="00152E38">
      <w:pPr>
        <w:ind w:left="142"/>
        <w:rPr>
          <w:lang w:val="pl-PL"/>
        </w:rPr>
      </w:pPr>
      <w:r w:rsidRPr="00F80E92">
        <w:rPr>
          <w:lang w:val="pl-PL"/>
        </w:rPr>
        <w:t>a)</w:t>
      </w:r>
      <w:r w:rsidR="00152E38" w:rsidRPr="00F80E92">
        <w:rPr>
          <w:lang w:val="pl-PL"/>
        </w:rPr>
        <w:t xml:space="preserve"> </w:t>
      </w:r>
      <w:r w:rsidRPr="00F80E92">
        <w:rPr>
          <w:lang w:val="pl-PL"/>
        </w:rPr>
        <w:t>były publicznie znane w dniu ich przekazania drugiej Stronie,</w:t>
      </w:r>
    </w:p>
    <w:p w14:paraId="27D92932" w14:textId="4A802829" w:rsidR="00F80E92" w:rsidRPr="00F80E92" w:rsidRDefault="00F80E92" w:rsidP="00152E38">
      <w:pPr>
        <w:ind w:left="142"/>
        <w:rPr>
          <w:lang w:val="pl-PL"/>
        </w:rPr>
      </w:pPr>
      <w:r w:rsidRPr="00F80E92">
        <w:rPr>
          <w:lang w:val="pl-PL"/>
        </w:rPr>
        <w:t>b)</w:t>
      </w:r>
      <w:r w:rsidR="00152E38" w:rsidRPr="00F80E92">
        <w:rPr>
          <w:lang w:val="pl-PL"/>
        </w:rPr>
        <w:t xml:space="preserve"> </w:t>
      </w:r>
      <w:r w:rsidRPr="00F80E92">
        <w:rPr>
          <w:lang w:val="pl-PL"/>
        </w:rPr>
        <w:t>stały się publicznie znane z przyczyn niezależnych od drugiej Strony, już po ich przekazaniu drugiej Stronie,</w:t>
      </w:r>
    </w:p>
    <w:p w14:paraId="510E1FB5" w14:textId="35A2FAB6" w:rsidR="00F80E92" w:rsidRPr="00F80E92" w:rsidRDefault="00F80E92" w:rsidP="00152E38">
      <w:pPr>
        <w:ind w:left="142"/>
        <w:rPr>
          <w:lang w:val="pl-PL"/>
        </w:rPr>
      </w:pPr>
      <w:r w:rsidRPr="00F80E92">
        <w:rPr>
          <w:lang w:val="pl-PL"/>
        </w:rPr>
        <w:t>c)</w:t>
      </w:r>
      <w:r w:rsidR="00152E38" w:rsidRPr="00F80E92">
        <w:rPr>
          <w:lang w:val="pl-PL"/>
        </w:rPr>
        <w:t xml:space="preserve"> </w:t>
      </w:r>
      <w:r w:rsidRPr="00F80E92">
        <w:rPr>
          <w:lang w:val="pl-PL"/>
        </w:rPr>
        <w:t>znajdowały się w posiadaniu drugiej Strony przed zawarciem niniejszej Umowy i nie były objęte obowiązkiem zachowania poufności w dniu ich przekazania,</w:t>
      </w:r>
    </w:p>
    <w:p w14:paraId="25E3339A" w14:textId="64400628" w:rsidR="00F80E92" w:rsidRPr="00F80E92" w:rsidRDefault="00F80E92" w:rsidP="00152E38">
      <w:pPr>
        <w:ind w:left="142"/>
        <w:rPr>
          <w:lang w:val="pl-PL"/>
        </w:rPr>
      </w:pPr>
      <w:r w:rsidRPr="00F80E92">
        <w:rPr>
          <w:lang w:val="pl-PL"/>
        </w:rPr>
        <w:t>d)</w:t>
      </w:r>
      <w:r w:rsidR="00152E38" w:rsidRPr="00F80E92">
        <w:rPr>
          <w:lang w:val="pl-PL"/>
        </w:rPr>
        <w:t xml:space="preserve"> </w:t>
      </w:r>
      <w:r w:rsidRPr="00F80E92">
        <w:rPr>
          <w:lang w:val="pl-PL"/>
        </w:rPr>
        <w:t>zostały uzyskane przez Stronę z innych źródeł niż od drugiej Strony,</w:t>
      </w:r>
    </w:p>
    <w:p w14:paraId="183F746A" w14:textId="3245F5B8" w:rsidR="00F80E92" w:rsidRPr="00F80E92" w:rsidRDefault="00F80E92" w:rsidP="00152E38">
      <w:pPr>
        <w:ind w:left="142"/>
        <w:rPr>
          <w:lang w:val="pl-PL"/>
        </w:rPr>
      </w:pPr>
      <w:r w:rsidRPr="00F80E92">
        <w:rPr>
          <w:lang w:val="pl-PL"/>
        </w:rPr>
        <w:t>e)</w:t>
      </w:r>
      <w:r w:rsidR="00152E38" w:rsidRPr="00F80E92">
        <w:rPr>
          <w:lang w:val="pl-PL"/>
        </w:rPr>
        <w:t xml:space="preserve"> </w:t>
      </w:r>
      <w:r w:rsidRPr="00F80E92">
        <w:rPr>
          <w:lang w:val="pl-PL"/>
        </w:rPr>
        <w:t>wymagają ujawnienia ze względu na obowiązujące przepisy, orzeczenie sądowe lub decyzję administracyjną a druga Strona została poinformowana o takim orzeczeniu lub decyzji,</w:t>
      </w:r>
    </w:p>
    <w:p w14:paraId="5561B556" w14:textId="60793D98" w:rsidR="00F80E92" w:rsidRPr="00F80E92" w:rsidRDefault="00F80E92" w:rsidP="00152E38">
      <w:pPr>
        <w:ind w:left="142"/>
        <w:rPr>
          <w:lang w:val="pl-PL"/>
        </w:rPr>
      </w:pPr>
      <w:r w:rsidRPr="00F80E92">
        <w:rPr>
          <w:lang w:val="pl-PL"/>
        </w:rPr>
        <w:t>f)</w:t>
      </w:r>
      <w:r w:rsidR="00152E38" w:rsidRPr="00F80E92">
        <w:rPr>
          <w:lang w:val="pl-PL"/>
        </w:rPr>
        <w:t xml:space="preserve"> </w:t>
      </w:r>
      <w:r w:rsidRPr="00F80E92">
        <w:rPr>
          <w:lang w:val="pl-PL"/>
        </w:rPr>
        <w:t>wymagają ujawnienia w celu prawidłowej realizacji postanowień niniejszej Umowy.</w:t>
      </w:r>
    </w:p>
    <w:p w14:paraId="2076923D" w14:textId="055FB048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2.</w:t>
      </w:r>
      <w:r w:rsidR="00152E38" w:rsidRPr="00F80E92">
        <w:rPr>
          <w:lang w:val="pl-PL"/>
        </w:rPr>
        <w:t xml:space="preserve"> </w:t>
      </w:r>
      <w:r w:rsidRPr="00F80E92">
        <w:rPr>
          <w:lang w:val="pl-PL"/>
        </w:rPr>
        <w:t>Strony umowy zobowiązują się do bezwzględnego zachowania poufności danych osobowych, do których będą miały dostęp w trakcie realizacji niniejszej umowy zgodnie z ustawą z dnia 10 maja 2018 r. o ochronie danych osobowych (</w:t>
      </w:r>
      <w:proofErr w:type="spellStart"/>
      <w:r w:rsidRPr="00F80E92">
        <w:rPr>
          <w:lang w:val="pl-PL"/>
        </w:rPr>
        <w:t>t.j</w:t>
      </w:r>
      <w:proofErr w:type="spellEnd"/>
      <w:r w:rsidRPr="00F80E92">
        <w:rPr>
          <w:lang w:val="pl-PL"/>
        </w:rPr>
        <w:t>. Dz.U. z 2019 r., poz. 1781) oraz zgodnie z wymogami określonymi w rozporządzeniu Parlamentu Europejskiego i   Rady (UE) 2016/679 z dnia 27 kwietnia 2016 r. w sprawie ochrony osób fizycznych w związku z przetwarzaniem (Dz.U.UE.L.2016.119.1).</w:t>
      </w:r>
    </w:p>
    <w:p w14:paraId="7FD4FA82" w14:textId="57567065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3.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>Strony zobowiązane są do zapewnienia takich warunków przetwarzania danych, aby uniemożliwić dostęp do  wykorzystywania informacji osobom nieupoważnionym w czasie realizacji niniejszej umowy i po jej wygaśnięciu.</w:t>
      </w:r>
    </w:p>
    <w:p w14:paraId="289B50F4" w14:textId="0FA64A8E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4.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>Strony zobowiązane są do zapoznania swoich pracowników z zasadami zachowania poufności informacji, o których mowa w niniejszej umowie.</w:t>
      </w:r>
    </w:p>
    <w:p w14:paraId="697D60B4" w14:textId="472BD15A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5.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>Strony zobowiązane są do niezwłocznego informowania drugiej Strony o każdym przypadku naruszenia ochrony danych udostępnionych przez nie w trakcie realizacji niniejszej umowy.</w:t>
      </w:r>
    </w:p>
    <w:p w14:paraId="09F3BED9" w14:textId="77777777" w:rsidR="00F80E92" w:rsidRPr="00F80E92" w:rsidRDefault="00F80E92" w:rsidP="00F80E92">
      <w:pPr>
        <w:rPr>
          <w:lang w:val="pl-PL"/>
        </w:rPr>
      </w:pPr>
    </w:p>
    <w:p w14:paraId="66ED3C0F" w14:textId="77777777" w:rsidR="00F80E92" w:rsidRPr="00152E38" w:rsidRDefault="00F80E92" w:rsidP="00152E38">
      <w:pPr>
        <w:jc w:val="center"/>
        <w:rPr>
          <w:b/>
          <w:bCs/>
          <w:lang w:val="pl-PL"/>
        </w:rPr>
      </w:pPr>
      <w:r w:rsidRPr="00152E38">
        <w:rPr>
          <w:b/>
          <w:bCs/>
          <w:lang w:val="pl-PL"/>
        </w:rPr>
        <w:t>§ 7</w:t>
      </w:r>
    </w:p>
    <w:p w14:paraId="3625F240" w14:textId="77777777" w:rsidR="00F80E92" w:rsidRPr="00152E38" w:rsidRDefault="00F80E92" w:rsidP="00152E38">
      <w:pPr>
        <w:jc w:val="center"/>
        <w:rPr>
          <w:b/>
          <w:bCs/>
          <w:lang w:val="pl-PL"/>
        </w:rPr>
      </w:pPr>
      <w:r w:rsidRPr="00152E38">
        <w:rPr>
          <w:b/>
          <w:bCs/>
          <w:lang w:val="pl-PL"/>
        </w:rPr>
        <w:t>Postanowienia dodatkowe</w:t>
      </w:r>
    </w:p>
    <w:p w14:paraId="68CB632E" w14:textId="08979483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1.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 xml:space="preserve">  W kwestiach nieuregulowanych niniejszą umową stosuje się przepisy Kodeksu Cywilnego.</w:t>
      </w:r>
    </w:p>
    <w:p w14:paraId="5DA8C50F" w14:textId="547D00D0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2.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 xml:space="preserve">  Umowę sporządzono w dwóch jednobrzmiących egzemplarzach po jednym dla każdej ze Stron.</w:t>
      </w:r>
    </w:p>
    <w:p w14:paraId="2E9CB920" w14:textId="25612B09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3.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>Wszelkie zmiany niniejszej umowy wymagają zachowania formy pisemnej pod rygorem  nieważności.</w:t>
      </w:r>
    </w:p>
    <w:p w14:paraId="4D76D0F3" w14:textId="333A6BD9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4.</w:t>
      </w:r>
      <w:r w:rsidR="00152E38">
        <w:rPr>
          <w:lang w:val="pl-PL"/>
        </w:rPr>
        <w:t xml:space="preserve"> </w:t>
      </w:r>
      <w:r w:rsidRPr="00F80E92">
        <w:rPr>
          <w:lang w:val="pl-PL"/>
        </w:rPr>
        <w:t xml:space="preserve">  Umowa wchodzi w życie z dniem podpisania.</w:t>
      </w:r>
    </w:p>
    <w:p w14:paraId="623AC953" w14:textId="77777777" w:rsidR="00F80E92" w:rsidRPr="00F80E92" w:rsidRDefault="00F80E92" w:rsidP="00F80E92">
      <w:pPr>
        <w:rPr>
          <w:lang w:val="pl-PL"/>
        </w:rPr>
      </w:pPr>
    </w:p>
    <w:p w14:paraId="044A6732" w14:textId="77777777" w:rsidR="00F80E92" w:rsidRPr="00F80E92" w:rsidRDefault="00F80E92" w:rsidP="00F80E92">
      <w:pPr>
        <w:rPr>
          <w:lang w:val="pl-PL"/>
        </w:rPr>
      </w:pPr>
    </w:p>
    <w:p w14:paraId="3565AE2D" w14:textId="77777777" w:rsidR="00F80E92" w:rsidRPr="00F80E92" w:rsidRDefault="00F80E92" w:rsidP="00F80E92">
      <w:pPr>
        <w:rPr>
          <w:lang w:val="pl-PL"/>
        </w:rPr>
      </w:pPr>
    </w:p>
    <w:p w14:paraId="18D7B2FE" w14:textId="77777777" w:rsidR="00F80E92" w:rsidRPr="00F80E92" w:rsidRDefault="00F80E92" w:rsidP="00F80E92">
      <w:pPr>
        <w:rPr>
          <w:lang w:val="pl-PL"/>
        </w:rPr>
      </w:pPr>
    </w:p>
    <w:p w14:paraId="25FA680E" w14:textId="2B21D082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...................................................</w:t>
      </w:r>
      <w:r w:rsidRPr="00F80E92">
        <w:rPr>
          <w:lang w:val="pl-PL"/>
        </w:rPr>
        <w:tab/>
      </w:r>
      <w:r w:rsidRPr="00F80E92">
        <w:rPr>
          <w:lang w:val="pl-PL"/>
        </w:rPr>
        <w:tab/>
      </w:r>
      <w:r w:rsidRPr="00F80E92">
        <w:rPr>
          <w:lang w:val="pl-PL"/>
        </w:rPr>
        <w:tab/>
      </w:r>
      <w:r w:rsidR="00152E38">
        <w:rPr>
          <w:lang w:val="pl-PL"/>
        </w:rPr>
        <w:t xml:space="preserve">                                           </w:t>
      </w:r>
      <w:r w:rsidRPr="00F80E92">
        <w:rPr>
          <w:lang w:val="pl-PL"/>
        </w:rPr>
        <w:tab/>
        <w:t>..............................................</w:t>
      </w:r>
    </w:p>
    <w:p w14:paraId="1276BA41" w14:textId="13E7EA9E" w:rsidR="00F80E92" w:rsidRPr="00F80E92" w:rsidRDefault="00152E38" w:rsidP="00F80E92">
      <w:pPr>
        <w:rPr>
          <w:lang w:val="pl-PL"/>
        </w:rPr>
      </w:pPr>
      <w:r>
        <w:rPr>
          <w:lang w:val="pl-PL"/>
        </w:rPr>
        <w:t xml:space="preserve">            </w:t>
      </w:r>
      <w:r w:rsidR="00F80E92" w:rsidRPr="00F80E92">
        <w:rPr>
          <w:lang w:val="pl-PL"/>
        </w:rPr>
        <w:t xml:space="preserve">ZLECENIODAWCA </w:t>
      </w:r>
      <w:r w:rsidR="00F80E92" w:rsidRPr="00F80E92">
        <w:rPr>
          <w:lang w:val="pl-PL"/>
        </w:rPr>
        <w:tab/>
      </w:r>
      <w:r w:rsidR="00F80E92" w:rsidRPr="00F80E92">
        <w:rPr>
          <w:lang w:val="pl-PL"/>
        </w:rPr>
        <w:tab/>
      </w:r>
      <w:r w:rsidR="00F80E92" w:rsidRPr="00F80E92">
        <w:rPr>
          <w:lang w:val="pl-PL"/>
        </w:rPr>
        <w:tab/>
      </w:r>
      <w:r w:rsidR="00F80E92" w:rsidRPr="00F80E92">
        <w:rPr>
          <w:lang w:val="pl-PL"/>
        </w:rPr>
        <w:tab/>
        <w:t xml:space="preserve">      </w:t>
      </w:r>
      <w:r w:rsidR="00F80E92" w:rsidRPr="00F80E92">
        <w:rPr>
          <w:lang w:val="pl-PL"/>
        </w:rPr>
        <w:tab/>
      </w:r>
      <w:r>
        <w:rPr>
          <w:lang w:val="pl-PL"/>
        </w:rPr>
        <w:t xml:space="preserve">                         </w:t>
      </w:r>
      <w:r w:rsidR="00F80E92" w:rsidRPr="00F80E92">
        <w:rPr>
          <w:lang w:val="pl-PL"/>
        </w:rPr>
        <w:t>ZLECENIOBIORCA</w:t>
      </w:r>
    </w:p>
    <w:p w14:paraId="6FD408EE" w14:textId="77777777" w:rsidR="00F80E92" w:rsidRPr="00F80E92" w:rsidRDefault="00F80E92" w:rsidP="00F80E92">
      <w:pPr>
        <w:rPr>
          <w:lang w:val="pl-PL"/>
        </w:rPr>
      </w:pPr>
    </w:p>
    <w:p w14:paraId="346790F1" w14:textId="77777777" w:rsidR="00F80E92" w:rsidRPr="00F80E92" w:rsidRDefault="00F80E92" w:rsidP="00F80E92">
      <w:pPr>
        <w:rPr>
          <w:lang w:val="pl-PL"/>
        </w:rPr>
      </w:pPr>
    </w:p>
    <w:p w14:paraId="04303868" w14:textId="77777777" w:rsidR="00F80E92" w:rsidRPr="00F80E92" w:rsidRDefault="00F80E92" w:rsidP="00F80E92">
      <w:pPr>
        <w:rPr>
          <w:lang w:val="pl-PL"/>
        </w:rPr>
      </w:pPr>
    </w:p>
    <w:p w14:paraId="48F0B2DD" w14:textId="77777777" w:rsidR="00F80E92" w:rsidRPr="00F80E92" w:rsidRDefault="00F80E92" w:rsidP="00F80E92">
      <w:pPr>
        <w:rPr>
          <w:lang w:val="pl-PL"/>
        </w:rPr>
      </w:pPr>
    </w:p>
    <w:p w14:paraId="550AB442" w14:textId="77777777" w:rsidR="00F80E92" w:rsidRPr="00F80E92" w:rsidRDefault="00F80E92" w:rsidP="00F80E92">
      <w:pPr>
        <w:rPr>
          <w:lang w:val="pl-PL"/>
        </w:rPr>
      </w:pPr>
    </w:p>
    <w:p w14:paraId="16B21801" w14:textId="77777777" w:rsidR="00F80E92" w:rsidRPr="00F80E92" w:rsidRDefault="00F80E92" w:rsidP="00F80E92">
      <w:pPr>
        <w:rPr>
          <w:lang w:val="pl-PL"/>
        </w:rPr>
      </w:pPr>
    </w:p>
    <w:p w14:paraId="494F918A" w14:textId="77777777" w:rsidR="00F80E92" w:rsidRPr="00F80E92" w:rsidRDefault="00F80E92" w:rsidP="00F80E92">
      <w:pPr>
        <w:rPr>
          <w:lang w:val="pl-PL"/>
        </w:rPr>
      </w:pPr>
    </w:p>
    <w:p w14:paraId="0C8F374C" w14:textId="77777777" w:rsidR="00F80E92" w:rsidRPr="00F80E92" w:rsidRDefault="00F80E92" w:rsidP="00F80E92">
      <w:pPr>
        <w:rPr>
          <w:lang w:val="pl-PL"/>
        </w:rPr>
      </w:pPr>
    </w:p>
    <w:p w14:paraId="6D49221E" w14:textId="77777777" w:rsidR="00F80E92" w:rsidRPr="00F80E92" w:rsidRDefault="00F80E92" w:rsidP="00F80E92">
      <w:pPr>
        <w:rPr>
          <w:lang w:val="pl-PL"/>
        </w:rPr>
      </w:pPr>
    </w:p>
    <w:p w14:paraId="696C6707" w14:textId="77777777" w:rsidR="00152E38" w:rsidRDefault="00152E38" w:rsidP="00F80E92">
      <w:pPr>
        <w:rPr>
          <w:lang w:val="pl-PL"/>
        </w:rPr>
      </w:pPr>
    </w:p>
    <w:p w14:paraId="6BF7D170" w14:textId="52142215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lastRenderedPageBreak/>
        <w:t>Załączniki:</w:t>
      </w:r>
    </w:p>
    <w:p w14:paraId="1D2A9779" w14:textId="77777777" w:rsidR="00F80E92" w:rsidRPr="00F80E92" w:rsidRDefault="00F80E92" w:rsidP="00F80E92">
      <w:pPr>
        <w:rPr>
          <w:lang w:val="pl-PL"/>
        </w:rPr>
      </w:pPr>
    </w:p>
    <w:p w14:paraId="0601B216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- załącznik nr 1 – klauzula informacyjna ŁSSE</w:t>
      </w:r>
    </w:p>
    <w:p w14:paraId="0A19A128" w14:textId="77777777" w:rsidR="00F80E92" w:rsidRPr="00F80E92" w:rsidRDefault="00F80E92" w:rsidP="00F80E92">
      <w:pPr>
        <w:rPr>
          <w:lang w:val="pl-PL"/>
        </w:rPr>
      </w:pPr>
      <w:r w:rsidRPr="00F80E92">
        <w:rPr>
          <w:lang w:val="pl-PL"/>
        </w:rPr>
        <w:t>- załącznik nr 2 – klauzula informacyjna Zleceniobiorcy</w:t>
      </w:r>
    </w:p>
    <w:p w14:paraId="144820A0" w14:textId="77777777" w:rsidR="00F80E92" w:rsidRPr="00F80E92" w:rsidRDefault="00F80E92" w:rsidP="00F80E92">
      <w:pPr>
        <w:rPr>
          <w:lang w:val="pl-PL"/>
        </w:rPr>
      </w:pPr>
    </w:p>
    <w:p w14:paraId="2E184A3B" w14:textId="77777777" w:rsidR="00F80E92" w:rsidRPr="00F80E92" w:rsidRDefault="00F80E92" w:rsidP="00F80E92">
      <w:pPr>
        <w:rPr>
          <w:lang w:val="pl-PL"/>
        </w:rPr>
      </w:pPr>
    </w:p>
    <w:p w14:paraId="74E4846F" w14:textId="77777777" w:rsidR="00F80E92" w:rsidRPr="002D5568" w:rsidRDefault="00F80E92" w:rsidP="002D5568">
      <w:pPr>
        <w:jc w:val="both"/>
        <w:rPr>
          <w:b/>
          <w:bCs/>
          <w:lang w:val="pl-PL"/>
        </w:rPr>
      </w:pPr>
      <w:r w:rsidRPr="002D5568">
        <w:rPr>
          <w:b/>
          <w:bCs/>
          <w:lang w:val="pl-PL"/>
        </w:rPr>
        <w:t>Klauzula informacyjna ŁSSE S.A.</w:t>
      </w:r>
    </w:p>
    <w:p w14:paraId="7DB98FB4" w14:textId="77777777" w:rsidR="00F80E92" w:rsidRPr="00F80E92" w:rsidRDefault="00F80E92" w:rsidP="002D5568">
      <w:pPr>
        <w:jc w:val="both"/>
        <w:rPr>
          <w:lang w:val="pl-PL"/>
        </w:rPr>
      </w:pPr>
    </w:p>
    <w:p w14:paraId="52CAF67C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4F5EC3E5" w14:textId="77777777" w:rsidR="00F80E92" w:rsidRPr="00F80E92" w:rsidRDefault="00F80E92" w:rsidP="002D5568">
      <w:pPr>
        <w:jc w:val="both"/>
        <w:rPr>
          <w:lang w:val="pl-PL"/>
        </w:rPr>
      </w:pPr>
    </w:p>
    <w:p w14:paraId="018E01A9" w14:textId="725B272C" w:rsidR="00F80E92" w:rsidRPr="002D5568" w:rsidRDefault="00F80E92" w:rsidP="002D5568">
      <w:pPr>
        <w:jc w:val="both"/>
        <w:rPr>
          <w:b/>
          <w:bCs/>
          <w:lang w:val="pl-PL"/>
        </w:rPr>
      </w:pPr>
      <w:r w:rsidRPr="002D5568">
        <w:rPr>
          <w:b/>
          <w:bCs/>
          <w:lang w:val="pl-PL"/>
        </w:rPr>
        <w:t>1.</w:t>
      </w:r>
      <w:r w:rsidR="002D5568" w:rsidRPr="002D5568">
        <w:rPr>
          <w:b/>
          <w:bCs/>
          <w:lang w:val="pl-PL"/>
        </w:rPr>
        <w:t xml:space="preserve"> </w:t>
      </w:r>
      <w:r w:rsidRPr="002D5568">
        <w:rPr>
          <w:b/>
          <w:bCs/>
          <w:lang w:val="pl-PL"/>
        </w:rPr>
        <w:t>Administrator danych</w:t>
      </w:r>
    </w:p>
    <w:p w14:paraId="3FE25F3A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>Administratorem Pani/Pana danych osobowych jest Łódzka Specjalna Strefa Ekonomiczna Spółka Akcyjna z siedzibą w Łodzi przy ulicy Ks. Biskupa Wincentego Tymienieckiego 22G, 90-349 Łódź, zarejestrowana w Sądzie Rejonowym dla Łodzi – Śródmieścia w Łodzi, XX Wydział Gospodarczy Krajowego Rejestru Sądowego, pod numerem KRS 0000014128, NIP: 7251486825, REGON: 471537330, kapitał zakładowy 24 927 000,00 zł, telefon: (+48) 42 676 27 53.</w:t>
      </w:r>
    </w:p>
    <w:p w14:paraId="6A6BFBB3" w14:textId="3E763B70" w:rsidR="00F80E92" w:rsidRPr="002D5568" w:rsidRDefault="00F80E92" w:rsidP="002D5568">
      <w:pPr>
        <w:jc w:val="both"/>
        <w:rPr>
          <w:b/>
          <w:bCs/>
          <w:lang w:val="pl-PL"/>
        </w:rPr>
      </w:pPr>
      <w:r w:rsidRPr="002D5568">
        <w:rPr>
          <w:b/>
          <w:bCs/>
          <w:lang w:val="pl-PL"/>
        </w:rPr>
        <w:t>2.</w:t>
      </w:r>
      <w:r w:rsidR="002D5568" w:rsidRPr="002D5568">
        <w:rPr>
          <w:b/>
          <w:bCs/>
          <w:lang w:val="pl-PL"/>
        </w:rPr>
        <w:t xml:space="preserve"> </w:t>
      </w:r>
      <w:r w:rsidRPr="002D5568">
        <w:rPr>
          <w:b/>
          <w:bCs/>
          <w:lang w:val="pl-PL"/>
        </w:rPr>
        <w:t>Inspektor Ochrony Danych</w:t>
      </w:r>
    </w:p>
    <w:p w14:paraId="4BA40035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 xml:space="preserve">Administrator powołał Inspektora Ochrony Danych – Panią Agnieszkę Andrzejewską, z którą można skontaktować się pisząc na adres: iod@sse.lodz.pl </w:t>
      </w:r>
    </w:p>
    <w:p w14:paraId="6DA8C698" w14:textId="35EF4739" w:rsidR="00F80E92" w:rsidRPr="002D5568" w:rsidRDefault="00F80E92" w:rsidP="002D5568">
      <w:pPr>
        <w:jc w:val="both"/>
        <w:rPr>
          <w:b/>
          <w:bCs/>
          <w:lang w:val="pl-PL"/>
        </w:rPr>
      </w:pPr>
      <w:r w:rsidRPr="002D5568">
        <w:rPr>
          <w:b/>
          <w:bCs/>
          <w:lang w:val="pl-PL"/>
        </w:rPr>
        <w:t>3.</w:t>
      </w:r>
      <w:r w:rsidR="002D5568" w:rsidRPr="002D5568">
        <w:rPr>
          <w:b/>
          <w:bCs/>
          <w:lang w:val="pl-PL"/>
        </w:rPr>
        <w:t xml:space="preserve"> </w:t>
      </w:r>
      <w:r w:rsidRPr="002D5568">
        <w:rPr>
          <w:b/>
          <w:bCs/>
          <w:lang w:val="pl-PL"/>
        </w:rPr>
        <w:t>Cel przetwarzania danych i podstawy prawne</w:t>
      </w:r>
    </w:p>
    <w:p w14:paraId="7ED7B126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 xml:space="preserve">Pani/Pana dane będą przetwarzanie w celu podjęcia współpracy, w tym zawarcia umowy.  </w:t>
      </w:r>
    </w:p>
    <w:p w14:paraId="33B3E96E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>Podstawą prawną przetwarzania Pani/Pana danych osobowych jest:</w:t>
      </w:r>
    </w:p>
    <w:p w14:paraId="180EE6B9" w14:textId="15E3D83C" w:rsidR="00F80E92" w:rsidRPr="00F80E92" w:rsidRDefault="00F80E92" w:rsidP="002D5568">
      <w:pPr>
        <w:ind w:left="142"/>
        <w:jc w:val="both"/>
        <w:rPr>
          <w:lang w:val="pl-PL"/>
        </w:rPr>
      </w:pPr>
      <w:r w:rsidRPr="00F80E92">
        <w:rPr>
          <w:lang w:val="pl-PL"/>
        </w:rPr>
        <w:t>a)</w:t>
      </w:r>
      <w:r w:rsidR="002D5568">
        <w:rPr>
          <w:lang w:val="pl-PL"/>
        </w:rPr>
        <w:t xml:space="preserve"> </w:t>
      </w:r>
      <w:r w:rsidRPr="00F80E92">
        <w:rPr>
          <w:lang w:val="pl-PL"/>
        </w:rPr>
        <w:t>art. 6 ust. 1 lit. a) RODO - w razie dobrowolnie wyrażonej zgody na otrzymywanie od Administratora informacji  o ofertach lub usługach,</w:t>
      </w:r>
    </w:p>
    <w:p w14:paraId="0EB5FECF" w14:textId="3B83B29B" w:rsidR="00F80E92" w:rsidRPr="00F80E92" w:rsidRDefault="00F80E92" w:rsidP="002D5568">
      <w:pPr>
        <w:ind w:left="142"/>
        <w:jc w:val="both"/>
        <w:rPr>
          <w:lang w:val="pl-PL"/>
        </w:rPr>
      </w:pPr>
      <w:r w:rsidRPr="00F80E92">
        <w:rPr>
          <w:lang w:val="pl-PL"/>
        </w:rPr>
        <w:t>b)</w:t>
      </w:r>
      <w:r w:rsidR="002D5568">
        <w:rPr>
          <w:lang w:val="pl-PL"/>
        </w:rPr>
        <w:t xml:space="preserve"> </w:t>
      </w:r>
      <w:r w:rsidRPr="00F80E92">
        <w:rPr>
          <w:lang w:val="pl-PL"/>
        </w:rPr>
        <w:t>art. 6 ust. 1 lit. b) RODO - do wykonania umowy, której jest Pani/Pan stroną lub do podjęcia działań na Pani/Pana żądanie przed zawarciem umowy,</w:t>
      </w:r>
    </w:p>
    <w:p w14:paraId="76FCF621" w14:textId="15EADE7D" w:rsidR="00F80E92" w:rsidRPr="00F80E92" w:rsidRDefault="00F80E92" w:rsidP="002D5568">
      <w:pPr>
        <w:ind w:left="142"/>
        <w:jc w:val="both"/>
        <w:rPr>
          <w:lang w:val="pl-PL"/>
        </w:rPr>
      </w:pPr>
      <w:r w:rsidRPr="00F80E92">
        <w:rPr>
          <w:lang w:val="pl-PL"/>
        </w:rPr>
        <w:t>c)</w:t>
      </w:r>
      <w:r w:rsidR="002D5568">
        <w:rPr>
          <w:lang w:val="pl-PL"/>
        </w:rPr>
        <w:t xml:space="preserve"> </w:t>
      </w:r>
      <w:r w:rsidRPr="00F80E92">
        <w:rPr>
          <w:lang w:val="pl-PL"/>
        </w:rPr>
        <w:t>art. 6 ust. 1 lit. c) RODO - do wypełnienia obowiązku prawnego, który ciąży na Administratorze, takiego jak np. obowiązek archiwizacyjny,</w:t>
      </w:r>
    </w:p>
    <w:p w14:paraId="617B5343" w14:textId="5C6A4393" w:rsidR="00F80E92" w:rsidRPr="00F80E92" w:rsidRDefault="00F80E92" w:rsidP="002D5568">
      <w:pPr>
        <w:ind w:left="142"/>
        <w:jc w:val="both"/>
        <w:rPr>
          <w:lang w:val="pl-PL"/>
        </w:rPr>
      </w:pPr>
      <w:r w:rsidRPr="00F80E92">
        <w:rPr>
          <w:lang w:val="pl-PL"/>
        </w:rPr>
        <w:t>d)</w:t>
      </w:r>
      <w:r w:rsidR="002D5568">
        <w:rPr>
          <w:lang w:val="pl-PL"/>
        </w:rPr>
        <w:t xml:space="preserve"> </w:t>
      </w:r>
      <w:r w:rsidRPr="00F80E92">
        <w:rPr>
          <w:lang w:val="pl-PL"/>
        </w:rPr>
        <w:t>art. 6 ust. 1 lit. f) RODO - dla celów wynikających z prawnie uzasadnionych interesów Administratora - do ustalenia, dochodzenia lub obrony roszczeń.</w:t>
      </w:r>
    </w:p>
    <w:p w14:paraId="5336142B" w14:textId="3494F07E" w:rsidR="00F80E92" w:rsidRPr="002D5568" w:rsidRDefault="00F80E92" w:rsidP="002D5568">
      <w:pPr>
        <w:jc w:val="both"/>
        <w:rPr>
          <w:b/>
          <w:bCs/>
          <w:lang w:val="pl-PL"/>
        </w:rPr>
      </w:pPr>
      <w:r w:rsidRPr="002D5568">
        <w:rPr>
          <w:b/>
          <w:bCs/>
          <w:lang w:val="pl-PL"/>
        </w:rPr>
        <w:t>4.</w:t>
      </w:r>
      <w:r w:rsidR="002D5568" w:rsidRPr="002D5568">
        <w:rPr>
          <w:b/>
          <w:bCs/>
          <w:lang w:val="pl-PL"/>
        </w:rPr>
        <w:t xml:space="preserve"> </w:t>
      </w:r>
      <w:r w:rsidRPr="002D5568">
        <w:rPr>
          <w:b/>
          <w:bCs/>
          <w:lang w:val="pl-PL"/>
        </w:rPr>
        <w:t>Udostępnienie danych osobowych</w:t>
      </w:r>
    </w:p>
    <w:p w14:paraId="5CB0A5DD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>Pani/Pana dane mogą być udostępniane przez Administratora:</w:t>
      </w:r>
    </w:p>
    <w:p w14:paraId="7FD7ECDE" w14:textId="76DEB69D" w:rsidR="00F80E92" w:rsidRPr="00F80E92" w:rsidRDefault="00F80E92" w:rsidP="002D5568">
      <w:pPr>
        <w:ind w:left="142"/>
        <w:jc w:val="both"/>
        <w:rPr>
          <w:lang w:val="pl-PL"/>
        </w:rPr>
      </w:pPr>
      <w:r w:rsidRPr="00F80E92">
        <w:rPr>
          <w:lang w:val="pl-PL"/>
        </w:rPr>
        <w:t>a)</w:t>
      </w:r>
      <w:r w:rsidR="002D5568">
        <w:rPr>
          <w:lang w:val="pl-PL"/>
        </w:rPr>
        <w:t xml:space="preserve"> </w:t>
      </w:r>
      <w:r w:rsidRPr="00F80E92">
        <w:rPr>
          <w:lang w:val="pl-PL"/>
        </w:rPr>
        <w:t>podmiotom i organom, którym Administrator jest zobowiązany lub upoważniony udostępnić dane osobowe na podstawie powszechnie obowiązujących przepisów prawa,</w:t>
      </w:r>
    </w:p>
    <w:p w14:paraId="19A6FBD5" w14:textId="6CAE9D5A" w:rsidR="00F80E92" w:rsidRPr="00F80E92" w:rsidRDefault="00F80E92" w:rsidP="002D5568">
      <w:pPr>
        <w:ind w:left="142"/>
        <w:jc w:val="both"/>
        <w:rPr>
          <w:lang w:val="pl-PL"/>
        </w:rPr>
      </w:pPr>
      <w:r w:rsidRPr="00F80E92">
        <w:rPr>
          <w:lang w:val="pl-PL"/>
        </w:rPr>
        <w:t>b)</w:t>
      </w:r>
      <w:r w:rsidR="002D5568">
        <w:rPr>
          <w:lang w:val="pl-PL"/>
        </w:rPr>
        <w:t xml:space="preserve"> </w:t>
      </w:r>
      <w:r w:rsidRPr="00F80E92">
        <w:rPr>
          <w:lang w:val="pl-PL"/>
        </w:rPr>
        <w:t>podmiotom z którymi Administrator współpracuje przy świadczeniu usług np. podmiotom dostarczającym i wspierającym systemy informatyczne Administratora - na mocy stosownych umów powierzenia przetwarzania danych osobowych oraz przy zapewnieniu stosowania przez ww. podmioty adekwatnych środków technicznych i organizacyjnych zapewniających ochronę danych.</w:t>
      </w:r>
    </w:p>
    <w:p w14:paraId="3617E588" w14:textId="5A980750" w:rsidR="00F80E92" w:rsidRPr="002D5568" w:rsidRDefault="00F80E92" w:rsidP="002D5568">
      <w:pPr>
        <w:jc w:val="both"/>
        <w:rPr>
          <w:b/>
          <w:bCs/>
          <w:lang w:val="pl-PL"/>
        </w:rPr>
      </w:pPr>
      <w:r w:rsidRPr="002D5568">
        <w:rPr>
          <w:b/>
          <w:bCs/>
          <w:lang w:val="pl-PL"/>
        </w:rPr>
        <w:t>5.</w:t>
      </w:r>
      <w:r w:rsidR="002D5568" w:rsidRPr="002D5568">
        <w:rPr>
          <w:b/>
          <w:bCs/>
          <w:lang w:val="pl-PL"/>
        </w:rPr>
        <w:t xml:space="preserve"> </w:t>
      </w:r>
      <w:r w:rsidRPr="002D5568">
        <w:rPr>
          <w:b/>
          <w:bCs/>
          <w:lang w:val="pl-PL"/>
        </w:rPr>
        <w:t>Okres przechowywania danych osobowych</w:t>
      </w:r>
    </w:p>
    <w:p w14:paraId="4DCD735D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 xml:space="preserve">Pani/Pana dane osobowe będą przechowywane przez okres obowiązywania Umowy, a także później -               do czasu upływu terminu przedawnienia ewentualnych roszczeń wynikających z umowy i w związku                           z realizacją 5 letniego obowiązku archiwizacyjnego. </w:t>
      </w:r>
    </w:p>
    <w:p w14:paraId="5DCF9245" w14:textId="77777777" w:rsidR="00F80E92" w:rsidRPr="00F80E92" w:rsidRDefault="00F80E92" w:rsidP="002D5568">
      <w:pPr>
        <w:jc w:val="both"/>
        <w:rPr>
          <w:lang w:val="pl-PL"/>
        </w:rPr>
      </w:pPr>
    </w:p>
    <w:p w14:paraId="7F2B58F3" w14:textId="77777777" w:rsidR="00F80E92" w:rsidRPr="00F80E92" w:rsidRDefault="00F80E92" w:rsidP="002D5568">
      <w:pPr>
        <w:jc w:val="both"/>
        <w:rPr>
          <w:lang w:val="pl-PL"/>
        </w:rPr>
      </w:pPr>
    </w:p>
    <w:p w14:paraId="3D005418" w14:textId="2783F063" w:rsidR="00F80E92" w:rsidRPr="008F73FA" w:rsidRDefault="00F80E92" w:rsidP="002D5568">
      <w:pPr>
        <w:jc w:val="both"/>
        <w:rPr>
          <w:b/>
          <w:bCs/>
          <w:lang w:val="pl-PL"/>
        </w:rPr>
      </w:pPr>
      <w:r w:rsidRPr="008F73FA">
        <w:rPr>
          <w:b/>
          <w:bCs/>
          <w:lang w:val="pl-PL"/>
        </w:rPr>
        <w:t>6.</w:t>
      </w:r>
      <w:r w:rsidR="002D5568" w:rsidRPr="008F73FA">
        <w:rPr>
          <w:b/>
          <w:bCs/>
          <w:lang w:val="pl-PL"/>
        </w:rPr>
        <w:t xml:space="preserve"> </w:t>
      </w:r>
      <w:r w:rsidRPr="008F73FA">
        <w:rPr>
          <w:b/>
          <w:bCs/>
          <w:lang w:val="pl-PL"/>
        </w:rPr>
        <w:t>Dobrowolność podania danych</w:t>
      </w:r>
    </w:p>
    <w:p w14:paraId="50A6F343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 xml:space="preserve">Podanie danych jest dobrowolne, ale niezbędne do realizacji umowy. Brak podania danych osobowych skutkuje niemożliwością zawarcia umowy. </w:t>
      </w:r>
    </w:p>
    <w:p w14:paraId="2FCF2350" w14:textId="1CABFF89" w:rsidR="00F80E92" w:rsidRPr="008F73FA" w:rsidRDefault="00F80E92" w:rsidP="002D5568">
      <w:pPr>
        <w:jc w:val="both"/>
        <w:rPr>
          <w:b/>
          <w:bCs/>
          <w:lang w:val="pl-PL"/>
        </w:rPr>
      </w:pPr>
      <w:r w:rsidRPr="008F73FA">
        <w:rPr>
          <w:b/>
          <w:bCs/>
          <w:lang w:val="pl-PL"/>
        </w:rPr>
        <w:t>7.</w:t>
      </w:r>
      <w:r w:rsidR="008F73FA" w:rsidRPr="008F73FA">
        <w:rPr>
          <w:b/>
          <w:bCs/>
          <w:lang w:val="pl-PL"/>
        </w:rPr>
        <w:t xml:space="preserve"> </w:t>
      </w:r>
      <w:r w:rsidRPr="008F73FA">
        <w:rPr>
          <w:b/>
          <w:bCs/>
          <w:lang w:val="pl-PL"/>
        </w:rPr>
        <w:t xml:space="preserve">Przysługujące prawa </w:t>
      </w:r>
    </w:p>
    <w:p w14:paraId="388A82F6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 xml:space="preserve">Posiada Pani/Pan prawo żądania dostępu do swoich danych osobowych, ich sprostowania, przeniesienia do innego administratora, prawo do żądania usunięcia lub ograniczenia przetwarzania, a także sprzeciwu na przetwarzanie, przy czym wniesiony sprzeciw pozostaje bez wpływu na zgodność z prawem przetwarzania, którego dokonano na podstawie zgody przed jej cofnięciem i przysługuje on jedynie w sytuacji, jeżeli dalsze przetwarzanie nie jest niezbędne do wywiązania się przez Administratora z obowiązku prawnego i nie występują inne nadrzędne prawne podstawy przetwarzania. </w:t>
      </w:r>
    </w:p>
    <w:p w14:paraId="34CEFB79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>Przysługuje Pani/Panu prawo cofnięcia zgody w dowolnym momencie bez wpływu na zgodność z prawem przetwarzania, którego dokonano na podstawie zgody przed jej cofnięciem.</w:t>
      </w:r>
    </w:p>
    <w:p w14:paraId="03921E36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 xml:space="preserve">Przysługuje Pani/Panu prawo wniesienia skargi do Prezesa UODO. </w:t>
      </w:r>
    </w:p>
    <w:p w14:paraId="179DBB83" w14:textId="279741C3" w:rsidR="00F80E92" w:rsidRPr="008F73FA" w:rsidRDefault="00F80E92" w:rsidP="002D5568">
      <w:pPr>
        <w:jc w:val="both"/>
        <w:rPr>
          <w:b/>
          <w:bCs/>
          <w:lang w:val="pl-PL"/>
        </w:rPr>
      </w:pPr>
      <w:r w:rsidRPr="008F73FA">
        <w:rPr>
          <w:b/>
          <w:bCs/>
          <w:lang w:val="pl-PL"/>
        </w:rPr>
        <w:t>8.</w:t>
      </w:r>
      <w:r w:rsidR="008F73FA" w:rsidRPr="008F73FA">
        <w:rPr>
          <w:b/>
          <w:bCs/>
          <w:lang w:val="pl-PL"/>
        </w:rPr>
        <w:t xml:space="preserve"> </w:t>
      </w:r>
      <w:r w:rsidRPr="008F73FA">
        <w:rPr>
          <w:b/>
          <w:bCs/>
          <w:lang w:val="pl-PL"/>
        </w:rPr>
        <w:t>Przekazanie danych do państwa trzeciego</w:t>
      </w:r>
    </w:p>
    <w:p w14:paraId="192F456B" w14:textId="77777777" w:rsidR="00F80E92" w:rsidRPr="00F80E92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>Administrator nie zamierza przekazywać Pani/Pana danych do państwa trzeciego ani do organizacji międzynarodowych.</w:t>
      </w:r>
    </w:p>
    <w:p w14:paraId="4586CF85" w14:textId="767BC7A8" w:rsidR="00F80E92" w:rsidRPr="008F73FA" w:rsidRDefault="00F80E92" w:rsidP="002D5568">
      <w:pPr>
        <w:jc w:val="both"/>
        <w:rPr>
          <w:b/>
          <w:bCs/>
          <w:lang w:val="pl-PL"/>
        </w:rPr>
      </w:pPr>
      <w:r w:rsidRPr="008F73FA">
        <w:rPr>
          <w:b/>
          <w:bCs/>
          <w:lang w:val="pl-PL"/>
        </w:rPr>
        <w:t>9.</w:t>
      </w:r>
      <w:r w:rsidR="008F73FA" w:rsidRPr="008F73FA">
        <w:rPr>
          <w:b/>
          <w:bCs/>
          <w:lang w:val="pl-PL"/>
        </w:rPr>
        <w:t xml:space="preserve"> </w:t>
      </w:r>
      <w:r w:rsidRPr="008F73FA">
        <w:rPr>
          <w:b/>
          <w:bCs/>
          <w:lang w:val="pl-PL"/>
        </w:rPr>
        <w:t>Zautomatyzowane podejmowanie decyzji, w tym profilowanie</w:t>
      </w:r>
    </w:p>
    <w:p w14:paraId="57945C73" w14:textId="557E9546" w:rsidR="00711E9C" w:rsidRPr="00FD5FD4" w:rsidRDefault="00F80E92" w:rsidP="002D5568">
      <w:pPr>
        <w:jc w:val="both"/>
        <w:rPr>
          <w:lang w:val="pl-PL"/>
        </w:rPr>
      </w:pPr>
      <w:r w:rsidRPr="00F80E92">
        <w:rPr>
          <w:lang w:val="pl-PL"/>
        </w:rPr>
        <w:t>Pani/Pana dane osobowe nie będą przetwarzane w sposób zautomatyzowany, w tym profilowane.</w:t>
      </w:r>
    </w:p>
    <w:sectPr w:rsidR="00711E9C" w:rsidRPr="00FD5FD4">
      <w:headerReference w:type="default" r:id="rId8"/>
      <w:footerReference w:type="default" r:id="rId9"/>
      <w:pgSz w:w="11900" w:h="16860"/>
      <w:pgMar w:top="1240" w:right="1260" w:bottom="1440" w:left="1160" w:header="0" w:footer="1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3BD4" w14:textId="77777777" w:rsidR="000E02F3" w:rsidRDefault="000E02F3">
      <w:r>
        <w:separator/>
      </w:r>
    </w:p>
  </w:endnote>
  <w:endnote w:type="continuationSeparator" w:id="0">
    <w:p w14:paraId="2B28C3EB" w14:textId="77777777" w:rsidR="000E02F3" w:rsidRDefault="000E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9541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ED8303D" w14:textId="5B6774D1" w:rsidR="002F357A" w:rsidRPr="001A2E2A" w:rsidRDefault="002F357A">
        <w:pPr>
          <w:pStyle w:val="Stopka"/>
          <w:jc w:val="right"/>
          <w:rPr>
            <w:rFonts w:ascii="Arial Narrow" w:hAnsi="Arial Narrow"/>
          </w:rPr>
        </w:pPr>
        <w:r w:rsidRPr="00BB59C0">
          <w:rPr>
            <w:rFonts w:ascii="Arial Narrow" w:hAnsi="Arial Narrow"/>
          </w:rPr>
          <w:fldChar w:fldCharType="begin"/>
        </w:r>
        <w:r w:rsidRPr="00BB59C0">
          <w:rPr>
            <w:rFonts w:ascii="Arial Narrow" w:hAnsi="Arial Narrow"/>
          </w:rPr>
          <w:instrText>PAGE   \* MERGEFORMAT</w:instrText>
        </w:r>
        <w:r w:rsidRPr="00BB59C0">
          <w:rPr>
            <w:rFonts w:ascii="Arial Narrow" w:hAnsi="Arial Narrow"/>
          </w:rPr>
          <w:fldChar w:fldCharType="separate"/>
        </w:r>
        <w:r w:rsidRPr="001A2E2A">
          <w:rPr>
            <w:rFonts w:ascii="Arial Narrow" w:hAnsi="Arial Narrow"/>
          </w:rPr>
          <w:t>2</w:t>
        </w:r>
        <w:r w:rsidRPr="00BB59C0">
          <w:rPr>
            <w:rFonts w:ascii="Arial Narrow" w:hAnsi="Arial Narrow"/>
          </w:rPr>
          <w:fldChar w:fldCharType="end"/>
        </w:r>
      </w:p>
    </w:sdtContent>
  </w:sdt>
  <w:p w14:paraId="0B71C9DD" w14:textId="7A0397AC" w:rsidR="00E52BB1" w:rsidRDefault="00781D48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26EFB54A" wp14:editId="5FA5E308">
          <wp:extent cx="3589020" cy="3657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D060" w14:textId="77777777" w:rsidR="000E02F3" w:rsidRDefault="000E02F3">
      <w:r>
        <w:separator/>
      </w:r>
    </w:p>
  </w:footnote>
  <w:footnote w:type="continuationSeparator" w:id="0">
    <w:p w14:paraId="5F112ABE" w14:textId="77777777" w:rsidR="000E02F3" w:rsidRDefault="000E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69B0" w14:textId="13E0E471" w:rsidR="002F798A" w:rsidRDefault="00E56F59">
    <w:pPr>
      <w:pStyle w:val="Nagwek"/>
    </w:pPr>
    <w:r>
      <w:rPr>
        <w:rFonts w:ascii="Arial Narrow" w:hAnsi="Arial Narrow"/>
        <w:noProof/>
        <w:lang w:val="pl-PL"/>
      </w:rPr>
      <w:drawing>
        <wp:anchor distT="0" distB="0" distL="114300" distR="114300" simplePos="0" relativeHeight="251658240" behindDoc="0" locked="0" layoutInCell="1" allowOverlap="1" wp14:anchorId="594BED0E" wp14:editId="771BB488">
          <wp:simplePos x="0" y="0"/>
          <wp:positionH relativeFrom="column">
            <wp:posOffset>4338320</wp:posOffset>
          </wp:positionH>
          <wp:positionV relativeFrom="paragraph">
            <wp:posOffset>114935</wp:posOffset>
          </wp:positionV>
          <wp:extent cx="1950720" cy="14173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D426AE" wp14:editId="3B124827">
          <wp:simplePos x="0" y="0"/>
          <wp:positionH relativeFrom="leftMargin">
            <wp:posOffset>363220</wp:posOffset>
          </wp:positionH>
          <wp:positionV relativeFrom="paragraph">
            <wp:posOffset>243205</wp:posOffset>
          </wp:positionV>
          <wp:extent cx="2537460" cy="1189937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18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21A"/>
    <w:multiLevelType w:val="hybridMultilevel"/>
    <w:tmpl w:val="5636DD12"/>
    <w:lvl w:ilvl="0" w:tplc="87B804D4">
      <w:start w:val="10"/>
      <w:numFmt w:val="decimal"/>
      <w:lvlText w:val="%1."/>
      <w:lvlJc w:val="left"/>
      <w:pPr>
        <w:ind w:left="54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1FEE45C">
      <w:numFmt w:val="bullet"/>
      <w:lvlText w:val="•"/>
      <w:lvlJc w:val="left"/>
      <w:pPr>
        <w:ind w:left="1433" w:hanging="284"/>
      </w:pPr>
      <w:rPr>
        <w:rFonts w:hint="default"/>
        <w:lang w:val="pl-PL" w:eastAsia="en-US" w:bidi="ar-SA"/>
      </w:rPr>
    </w:lvl>
    <w:lvl w:ilvl="2" w:tplc="3EA0F96A">
      <w:numFmt w:val="bullet"/>
      <w:lvlText w:val="•"/>
      <w:lvlJc w:val="left"/>
      <w:pPr>
        <w:ind w:left="2327" w:hanging="284"/>
      </w:pPr>
      <w:rPr>
        <w:rFonts w:hint="default"/>
        <w:lang w:val="pl-PL" w:eastAsia="en-US" w:bidi="ar-SA"/>
      </w:rPr>
    </w:lvl>
    <w:lvl w:ilvl="3" w:tplc="21D095D6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AB489D04">
      <w:numFmt w:val="bullet"/>
      <w:lvlText w:val="•"/>
      <w:lvlJc w:val="left"/>
      <w:pPr>
        <w:ind w:left="4115" w:hanging="284"/>
      </w:pPr>
      <w:rPr>
        <w:rFonts w:hint="default"/>
        <w:lang w:val="pl-PL" w:eastAsia="en-US" w:bidi="ar-SA"/>
      </w:rPr>
    </w:lvl>
    <w:lvl w:ilvl="5" w:tplc="28B2A17E">
      <w:numFmt w:val="bullet"/>
      <w:lvlText w:val="•"/>
      <w:lvlJc w:val="left"/>
      <w:pPr>
        <w:ind w:left="5009" w:hanging="284"/>
      </w:pPr>
      <w:rPr>
        <w:rFonts w:hint="default"/>
        <w:lang w:val="pl-PL" w:eastAsia="en-US" w:bidi="ar-SA"/>
      </w:rPr>
    </w:lvl>
    <w:lvl w:ilvl="6" w:tplc="E15639B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4C0270B2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EC6A5C1A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EA1C67"/>
    <w:multiLevelType w:val="multilevel"/>
    <w:tmpl w:val="8F0E78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BA7F76"/>
    <w:multiLevelType w:val="hybridMultilevel"/>
    <w:tmpl w:val="5154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141"/>
    <w:multiLevelType w:val="multilevel"/>
    <w:tmpl w:val="C92AE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C2760"/>
    <w:multiLevelType w:val="hybridMultilevel"/>
    <w:tmpl w:val="985ECA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83519C"/>
    <w:multiLevelType w:val="hybridMultilevel"/>
    <w:tmpl w:val="236E8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B589B"/>
    <w:multiLevelType w:val="hybridMultilevel"/>
    <w:tmpl w:val="88BACE3A"/>
    <w:lvl w:ilvl="0" w:tplc="0408FC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206"/>
    <w:multiLevelType w:val="hybridMultilevel"/>
    <w:tmpl w:val="D5A473C8"/>
    <w:lvl w:ilvl="0" w:tplc="59A0A9EC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46F23592">
      <w:numFmt w:val="bullet"/>
      <w:lvlText w:val="•"/>
      <w:lvlJc w:val="left"/>
      <w:pPr>
        <w:ind w:left="700" w:hanging="284"/>
      </w:pPr>
      <w:rPr>
        <w:rFonts w:hint="default"/>
        <w:lang w:val="pl-PL" w:eastAsia="en-US" w:bidi="ar-SA"/>
      </w:rPr>
    </w:lvl>
    <w:lvl w:ilvl="2" w:tplc="6F78B538">
      <w:numFmt w:val="bullet"/>
      <w:lvlText w:val="•"/>
      <w:lvlJc w:val="left"/>
      <w:pPr>
        <w:ind w:left="1675" w:hanging="284"/>
      </w:pPr>
      <w:rPr>
        <w:rFonts w:hint="default"/>
        <w:lang w:val="pl-PL" w:eastAsia="en-US" w:bidi="ar-SA"/>
      </w:rPr>
    </w:lvl>
    <w:lvl w:ilvl="3" w:tplc="9AAC510E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4" w:tplc="F8FC9BBE">
      <w:numFmt w:val="bullet"/>
      <w:lvlText w:val="•"/>
      <w:lvlJc w:val="left"/>
      <w:pPr>
        <w:ind w:left="3626" w:hanging="284"/>
      </w:pPr>
      <w:rPr>
        <w:rFonts w:hint="default"/>
        <w:lang w:val="pl-PL" w:eastAsia="en-US" w:bidi="ar-SA"/>
      </w:rPr>
    </w:lvl>
    <w:lvl w:ilvl="5" w:tplc="6C44FE42">
      <w:numFmt w:val="bullet"/>
      <w:lvlText w:val="•"/>
      <w:lvlJc w:val="left"/>
      <w:pPr>
        <w:ind w:left="4601" w:hanging="284"/>
      </w:pPr>
      <w:rPr>
        <w:rFonts w:hint="default"/>
        <w:lang w:val="pl-PL" w:eastAsia="en-US" w:bidi="ar-SA"/>
      </w:rPr>
    </w:lvl>
    <w:lvl w:ilvl="6" w:tplc="E44CBB5E">
      <w:numFmt w:val="bullet"/>
      <w:lvlText w:val="•"/>
      <w:lvlJc w:val="left"/>
      <w:pPr>
        <w:ind w:left="5577" w:hanging="284"/>
      </w:pPr>
      <w:rPr>
        <w:rFonts w:hint="default"/>
        <w:lang w:val="pl-PL" w:eastAsia="en-US" w:bidi="ar-SA"/>
      </w:rPr>
    </w:lvl>
    <w:lvl w:ilvl="7" w:tplc="9148E96C">
      <w:numFmt w:val="bullet"/>
      <w:lvlText w:val="•"/>
      <w:lvlJc w:val="left"/>
      <w:pPr>
        <w:ind w:left="6552" w:hanging="284"/>
      </w:pPr>
      <w:rPr>
        <w:rFonts w:hint="default"/>
        <w:lang w:val="pl-PL" w:eastAsia="en-US" w:bidi="ar-SA"/>
      </w:rPr>
    </w:lvl>
    <w:lvl w:ilvl="8" w:tplc="8500B43E">
      <w:numFmt w:val="bullet"/>
      <w:lvlText w:val="•"/>
      <w:lvlJc w:val="left"/>
      <w:pPr>
        <w:ind w:left="752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6A31985"/>
    <w:multiLevelType w:val="hybridMultilevel"/>
    <w:tmpl w:val="9294A586"/>
    <w:lvl w:ilvl="0" w:tplc="F48C3B3A"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188F5FE3"/>
    <w:multiLevelType w:val="hybridMultilevel"/>
    <w:tmpl w:val="D4EE5F56"/>
    <w:lvl w:ilvl="0" w:tplc="BD7022AE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3EC2EE2A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4A1ED486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CC3CC8EA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60DA1880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3092DBD2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98986EB2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1FF2D42E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78D4CD8C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0" w15:restartNumberingAfterBreak="0">
    <w:nsid w:val="2842259C"/>
    <w:multiLevelType w:val="hybridMultilevel"/>
    <w:tmpl w:val="393CF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22B8F"/>
    <w:multiLevelType w:val="hybridMultilevel"/>
    <w:tmpl w:val="9FE23E24"/>
    <w:lvl w:ilvl="0" w:tplc="686679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24AD"/>
    <w:multiLevelType w:val="multilevel"/>
    <w:tmpl w:val="7DC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22D54"/>
    <w:multiLevelType w:val="hybridMultilevel"/>
    <w:tmpl w:val="5C4C48EC"/>
    <w:lvl w:ilvl="0" w:tplc="E0024B84">
      <w:start w:val="1"/>
      <w:numFmt w:val="decimal"/>
      <w:lvlText w:val="%1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B8C"/>
    <w:multiLevelType w:val="hybridMultilevel"/>
    <w:tmpl w:val="4F12BA50"/>
    <w:lvl w:ilvl="0" w:tplc="605AF2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60C5"/>
    <w:multiLevelType w:val="hybridMultilevel"/>
    <w:tmpl w:val="E92CC63C"/>
    <w:lvl w:ilvl="0" w:tplc="7A72CBC6">
      <w:start w:val="6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F5EE974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A4085AE4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5C3AAD8E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C35AF38C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D7160886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3AAAFD3E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EFB0FD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CC544A14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6" w15:restartNumberingAfterBreak="0">
    <w:nsid w:val="3A05004C"/>
    <w:multiLevelType w:val="hybridMultilevel"/>
    <w:tmpl w:val="DCCCF9F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04C8"/>
    <w:multiLevelType w:val="hybridMultilevel"/>
    <w:tmpl w:val="294E13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AC37D1"/>
    <w:multiLevelType w:val="hybridMultilevel"/>
    <w:tmpl w:val="120A72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405EE1"/>
    <w:multiLevelType w:val="hybridMultilevel"/>
    <w:tmpl w:val="4D1C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5A08"/>
    <w:multiLevelType w:val="hybridMultilevel"/>
    <w:tmpl w:val="CAAA5EA0"/>
    <w:lvl w:ilvl="0" w:tplc="876A706C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709A2692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04A6C09E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0978A798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1E3899D4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06C28E5E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4ACCCF0C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A9AA8C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8796FC78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21" w15:restartNumberingAfterBreak="0">
    <w:nsid w:val="4C400777"/>
    <w:multiLevelType w:val="hybridMultilevel"/>
    <w:tmpl w:val="25E66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507AF"/>
    <w:multiLevelType w:val="hybridMultilevel"/>
    <w:tmpl w:val="AD74DBFC"/>
    <w:lvl w:ilvl="0" w:tplc="F81E33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13B8"/>
    <w:multiLevelType w:val="multilevel"/>
    <w:tmpl w:val="52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21F8"/>
    <w:multiLevelType w:val="hybridMultilevel"/>
    <w:tmpl w:val="91B8A950"/>
    <w:lvl w:ilvl="0" w:tplc="21BED6FA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0024B84">
      <w:start w:val="1"/>
      <w:numFmt w:val="decimal"/>
      <w:lvlText w:val="%2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2" w:tplc="DCF894A0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61E6164A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535AF5DA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3DA4367C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7C5EB974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1D674E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2B28E7A8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60392FE4"/>
    <w:multiLevelType w:val="hybridMultilevel"/>
    <w:tmpl w:val="E208F824"/>
    <w:lvl w:ilvl="0" w:tplc="04150011">
      <w:start w:val="1"/>
      <w:numFmt w:val="decimal"/>
      <w:lvlText w:val="%1)"/>
      <w:lvlJc w:val="left"/>
      <w:pPr>
        <w:ind w:left="542" w:hanging="284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63F62C24"/>
    <w:multiLevelType w:val="multilevel"/>
    <w:tmpl w:val="F0906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43DCD"/>
    <w:multiLevelType w:val="multilevel"/>
    <w:tmpl w:val="4008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87FA6"/>
    <w:multiLevelType w:val="multilevel"/>
    <w:tmpl w:val="ADE6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832C6"/>
    <w:multiLevelType w:val="multilevel"/>
    <w:tmpl w:val="1B9A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81E31"/>
    <w:multiLevelType w:val="hybridMultilevel"/>
    <w:tmpl w:val="CFDA6C52"/>
    <w:lvl w:ilvl="0" w:tplc="F2C6591A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92CE8B4">
      <w:start w:val="1"/>
      <w:numFmt w:val="lowerLetter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2" w:tplc="D8E8FD66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2426F28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B0AEA862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5F9C62A8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208CDAF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AD09D3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BEE619D0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6C6E1649"/>
    <w:multiLevelType w:val="hybridMultilevel"/>
    <w:tmpl w:val="4B72C436"/>
    <w:lvl w:ilvl="0" w:tplc="FFFFFFFF">
      <w:start w:val="1"/>
      <w:numFmt w:val="decimal"/>
      <w:lvlText w:val="%1."/>
      <w:lvlJc w:val="left"/>
      <w:pPr>
        <w:ind w:left="551" w:hanging="293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32" w15:restartNumberingAfterBreak="0">
    <w:nsid w:val="6E91752E"/>
    <w:multiLevelType w:val="multilevel"/>
    <w:tmpl w:val="62026D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C2EA8"/>
    <w:multiLevelType w:val="hybridMultilevel"/>
    <w:tmpl w:val="217E227C"/>
    <w:lvl w:ilvl="0" w:tplc="4B96247A">
      <w:start w:val="1"/>
      <w:numFmt w:val="decimal"/>
      <w:lvlText w:val="%1."/>
      <w:lvlJc w:val="left"/>
      <w:pPr>
        <w:ind w:left="510" w:hanging="252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A79CA194">
      <w:start w:val="1"/>
      <w:numFmt w:val="decimal"/>
      <w:lvlText w:val="%2)"/>
      <w:lvlJc w:val="left"/>
      <w:pPr>
        <w:ind w:left="825" w:hanging="284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320EC844">
      <w:start w:val="1"/>
      <w:numFmt w:val="lowerLetter"/>
      <w:lvlText w:val="%3)"/>
      <w:lvlJc w:val="left"/>
      <w:pPr>
        <w:ind w:left="1110" w:hanging="286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3" w:tplc="84FC51BC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2DC658DC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5" w:tplc="594C3A38">
      <w:numFmt w:val="bullet"/>
      <w:lvlText w:val="•"/>
      <w:lvlJc w:val="left"/>
      <w:pPr>
        <w:ind w:left="4254" w:hanging="286"/>
      </w:pPr>
      <w:rPr>
        <w:rFonts w:hint="default"/>
        <w:lang w:val="pl-PL" w:eastAsia="en-US" w:bidi="ar-SA"/>
      </w:rPr>
    </w:lvl>
    <w:lvl w:ilvl="6" w:tplc="E2AC9E9E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7" w:tplc="7CD6B7C4">
      <w:numFmt w:val="bullet"/>
      <w:lvlText w:val="•"/>
      <w:lvlJc w:val="left"/>
      <w:pPr>
        <w:ind w:left="6344" w:hanging="286"/>
      </w:pPr>
      <w:rPr>
        <w:rFonts w:hint="default"/>
        <w:lang w:val="pl-PL" w:eastAsia="en-US" w:bidi="ar-SA"/>
      </w:rPr>
    </w:lvl>
    <w:lvl w:ilvl="8" w:tplc="517EE7EE">
      <w:numFmt w:val="bullet"/>
      <w:lvlText w:val="•"/>
      <w:lvlJc w:val="left"/>
      <w:pPr>
        <w:ind w:left="7389" w:hanging="286"/>
      </w:pPr>
      <w:rPr>
        <w:rFonts w:hint="default"/>
        <w:lang w:val="pl-PL" w:eastAsia="en-US" w:bidi="ar-SA"/>
      </w:rPr>
    </w:lvl>
  </w:abstractNum>
  <w:abstractNum w:abstractNumId="34" w15:restartNumberingAfterBreak="0">
    <w:nsid w:val="736E034A"/>
    <w:multiLevelType w:val="multilevel"/>
    <w:tmpl w:val="D57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4741C"/>
    <w:multiLevelType w:val="multilevel"/>
    <w:tmpl w:val="506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C08A1"/>
    <w:multiLevelType w:val="hybridMultilevel"/>
    <w:tmpl w:val="FDF65694"/>
    <w:lvl w:ilvl="0" w:tplc="D33EAD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852F53"/>
    <w:multiLevelType w:val="hybridMultilevel"/>
    <w:tmpl w:val="5E181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830756">
    <w:abstractNumId w:val="7"/>
  </w:num>
  <w:num w:numId="2" w16cid:durableId="485243587">
    <w:abstractNumId w:val="30"/>
  </w:num>
  <w:num w:numId="3" w16cid:durableId="1674643939">
    <w:abstractNumId w:val="20"/>
  </w:num>
  <w:num w:numId="4" w16cid:durableId="186215377">
    <w:abstractNumId w:val="15"/>
  </w:num>
  <w:num w:numId="5" w16cid:durableId="810439697">
    <w:abstractNumId w:val="9"/>
  </w:num>
  <w:num w:numId="6" w16cid:durableId="1858227697">
    <w:abstractNumId w:val="0"/>
  </w:num>
  <w:num w:numId="7" w16cid:durableId="2045447250">
    <w:abstractNumId w:val="33"/>
  </w:num>
  <w:num w:numId="8" w16cid:durableId="1954046417">
    <w:abstractNumId w:val="24"/>
  </w:num>
  <w:num w:numId="9" w16cid:durableId="299846638">
    <w:abstractNumId w:val="31"/>
  </w:num>
  <w:num w:numId="10" w16cid:durableId="880170532">
    <w:abstractNumId w:val="8"/>
  </w:num>
  <w:num w:numId="11" w16cid:durableId="165903738">
    <w:abstractNumId w:val="2"/>
  </w:num>
  <w:num w:numId="12" w16cid:durableId="1817723496">
    <w:abstractNumId w:val="18"/>
  </w:num>
  <w:num w:numId="13" w16cid:durableId="1875582153">
    <w:abstractNumId w:val="25"/>
  </w:num>
  <w:num w:numId="14" w16cid:durableId="577203952">
    <w:abstractNumId w:val="13"/>
  </w:num>
  <w:num w:numId="15" w16cid:durableId="979849540">
    <w:abstractNumId w:val="12"/>
  </w:num>
  <w:num w:numId="16" w16cid:durableId="1730611964">
    <w:abstractNumId w:val="23"/>
  </w:num>
  <w:num w:numId="17" w16cid:durableId="1010840095">
    <w:abstractNumId w:val="3"/>
  </w:num>
  <w:num w:numId="18" w16cid:durableId="2011563861">
    <w:abstractNumId w:val="1"/>
  </w:num>
  <w:num w:numId="19" w16cid:durableId="871260145">
    <w:abstractNumId w:val="32"/>
  </w:num>
  <w:num w:numId="20" w16cid:durableId="246185874">
    <w:abstractNumId w:val="35"/>
  </w:num>
  <w:num w:numId="21" w16cid:durableId="484204439">
    <w:abstractNumId w:val="29"/>
  </w:num>
  <w:num w:numId="22" w16cid:durableId="761881332">
    <w:abstractNumId w:val="27"/>
  </w:num>
  <w:num w:numId="23" w16cid:durableId="295527633">
    <w:abstractNumId w:val="34"/>
  </w:num>
  <w:num w:numId="24" w16cid:durableId="1856454631">
    <w:abstractNumId w:val="28"/>
  </w:num>
  <w:num w:numId="25" w16cid:durableId="1793086764">
    <w:abstractNumId w:val="11"/>
  </w:num>
  <w:num w:numId="26" w16cid:durableId="481778554">
    <w:abstractNumId w:val="6"/>
  </w:num>
  <w:num w:numId="27" w16cid:durableId="429661875">
    <w:abstractNumId w:val="36"/>
  </w:num>
  <w:num w:numId="28" w16cid:durableId="517811914">
    <w:abstractNumId w:val="19"/>
  </w:num>
  <w:num w:numId="29" w16cid:durableId="1729376860">
    <w:abstractNumId w:val="14"/>
  </w:num>
  <w:num w:numId="30" w16cid:durableId="1954359009">
    <w:abstractNumId w:val="21"/>
  </w:num>
  <w:num w:numId="31" w16cid:durableId="398984725">
    <w:abstractNumId w:val="37"/>
  </w:num>
  <w:num w:numId="32" w16cid:durableId="11880023">
    <w:abstractNumId w:val="22"/>
  </w:num>
  <w:num w:numId="33" w16cid:durableId="1866744289">
    <w:abstractNumId w:val="10"/>
  </w:num>
  <w:num w:numId="34" w16cid:durableId="192348162">
    <w:abstractNumId w:val="16"/>
  </w:num>
  <w:num w:numId="35" w16cid:durableId="942804986">
    <w:abstractNumId w:val="5"/>
  </w:num>
  <w:num w:numId="36" w16cid:durableId="1217011948">
    <w:abstractNumId w:val="17"/>
  </w:num>
  <w:num w:numId="37" w16cid:durableId="352728627">
    <w:abstractNumId w:val="26"/>
  </w:num>
  <w:num w:numId="38" w16cid:durableId="116733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B1"/>
    <w:rsid w:val="0000545E"/>
    <w:rsid w:val="00005742"/>
    <w:rsid w:val="0000671B"/>
    <w:rsid w:val="000107F8"/>
    <w:rsid w:val="00015628"/>
    <w:rsid w:val="00021B11"/>
    <w:rsid w:val="00021CE2"/>
    <w:rsid w:val="000229AD"/>
    <w:rsid w:val="0002523C"/>
    <w:rsid w:val="00025AB0"/>
    <w:rsid w:val="00032953"/>
    <w:rsid w:val="00033823"/>
    <w:rsid w:val="00035713"/>
    <w:rsid w:val="00035FE0"/>
    <w:rsid w:val="00037748"/>
    <w:rsid w:val="00040564"/>
    <w:rsid w:val="00044F04"/>
    <w:rsid w:val="00046BBC"/>
    <w:rsid w:val="000546E3"/>
    <w:rsid w:val="0005536B"/>
    <w:rsid w:val="0006131C"/>
    <w:rsid w:val="00067F48"/>
    <w:rsid w:val="00071989"/>
    <w:rsid w:val="000758AB"/>
    <w:rsid w:val="00076A2E"/>
    <w:rsid w:val="00077EA7"/>
    <w:rsid w:val="000830C3"/>
    <w:rsid w:val="000837D2"/>
    <w:rsid w:val="00083AAE"/>
    <w:rsid w:val="00083AB5"/>
    <w:rsid w:val="00090EB8"/>
    <w:rsid w:val="000A1F3A"/>
    <w:rsid w:val="000A7756"/>
    <w:rsid w:val="000B5BAE"/>
    <w:rsid w:val="000B679E"/>
    <w:rsid w:val="000C2A8A"/>
    <w:rsid w:val="000C350E"/>
    <w:rsid w:val="000D20AE"/>
    <w:rsid w:val="000D3711"/>
    <w:rsid w:val="000D55B1"/>
    <w:rsid w:val="000E02F3"/>
    <w:rsid w:val="000E37D0"/>
    <w:rsid w:val="000E42D0"/>
    <w:rsid w:val="000E6782"/>
    <w:rsid w:val="000E7F38"/>
    <w:rsid w:val="000F1C91"/>
    <w:rsid w:val="000F5299"/>
    <w:rsid w:val="00114B6F"/>
    <w:rsid w:val="00115B4E"/>
    <w:rsid w:val="00120030"/>
    <w:rsid w:val="001214C4"/>
    <w:rsid w:val="00124685"/>
    <w:rsid w:val="00126E3A"/>
    <w:rsid w:val="00127B75"/>
    <w:rsid w:val="00130722"/>
    <w:rsid w:val="00132838"/>
    <w:rsid w:val="00134C85"/>
    <w:rsid w:val="00134CAD"/>
    <w:rsid w:val="00141D3B"/>
    <w:rsid w:val="00152E38"/>
    <w:rsid w:val="001538EC"/>
    <w:rsid w:val="00155F28"/>
    <w:rsid w:val="001578D2"/>
    <w:rsid w:val="001610B3"/>
    <w:rsid w:val="00161878"/>
    <w:rsid w:val="0016628F"/>
    <w:rsid w:val="001702D0"/>
    <w:rsid w:val="001717FE"/>
    <w:rsid w:val="0017342A"/>
    <w:rsid w:val="00174985"/>
    <w:rsid w:val="00176E57"/>
    <w:rsid w:val="00177F63"/>
    <w:rsid w:val="001864CC"/>
    <w:rsid w:val="001A1A0E"/>
    <w:rsid w:val="001A2E2A"/>
    <w:rsid w:val="001A53B8"/>
    <w:rsid w:val="001A6A1B"/>
    <w:rsid w:val="001C0015"/>
    <w:rsid w:val="001C5EEB"/>
    <w:rsid w:val="001D1697"/>
    <w:rsid w:val="001D7795"/>
    <w:rsid w:val="001E3B20"/>
    <w:rsid w:val="001E6E98"/>
    <w:rsid w:val="001E797F"/>
    <w:rsid w:val="001F0336"/>
    <w:rsid w:val="001F226B"/>
    <w:rsid w:val="001F3FAD"/>
    <w:rsid w:val="001F7045"/>
    <w:rsid w:val="002019BF"/>
    <w:rsid w:val="0020206C"/>
    <w:rsid w:val="0021062F"/>
    <w:rsid w:val="00214108"/>
    <w:rsid w:val="00217A08"/>
    <w:rsid w:val="0022334B"/>
    <w:rsid w:val="002250F0"/>
    <w:rsid w:val="00227354"/>
    <w:rsid w:val="00234493"/>
    <w:rsid w:val="00240650"/>
    <w:rsid w:val="00240692"/>
    <w:rsid w:val="00254A65"/>
    <w:rsid w:val="00262082"/>
    <w:rsid w:val="002711C7"/>
    <w:rsid w:val="00273938"/>
    <w:rsid w:val="00274D7D"/>
    <w:rsid w:val="002830F5"/>
    <w:rsid w:val="0028354C"/>
    <w:rsid w:val="00291FDF"/>
    <w:rsid w:val="00293968"/>
    <w:rsid w:val="00294512"/>
    <w:rsid w:val="00294798"/>
    <w:rsid w:val="00294799"/>
    <w:rsid w:val="00295340"/>
    <w:rsid w:val="002A49A9"/>
    <w:rsid w:val="002B4F49"/>
    <w:rsid w:val="002B7FB1"/>
    <w:rsid w:val="002C646A"/>
    <w:rsid w:val="002D43AE"/>
    <w:rsid w:val="002D5568"/>
    <w:rsid w:val="002D5BA8"/>
    <w:rsid w:val="002D60A2"/>
    <w:rsid w:val="002D6AA3"/>
    <w:rsid w:val="002E29D5"/>
    <w:rsid w:val="002F3196"/>
    <w:rsid w:val="002F357A"/>
    <w:rsid w:val="002F6DE3"/>
    <w:rsid w:val="002F798A"/>
    <w:rsid w:val="00311372"/>
    <w:rsid w:val="003151A6"/>
    <w:rsid w:val="00321924"/>
    <w:rsid w:val="00321FB6"/>
    <w:rsid w:val="003221F5"/>
    <w:rsid w:val="00322845"/>
    <w:rsid w:val="00330A3B"/>
    <w:rsid w:val="00337020"/>
    <w:rsid w:val="00345288"/>
    <w:rsid w:val="003470AB"/>
    <w:rsid w:val="00352ED9"/>
    <w:rsid w:val="003631A1"/>
    <w:rsid w:val="00366250"/>
    <w:rsid w:val="00372F0C"/>
    <w:rsid w:val="00374DD5"/>
    <w:rsid w:val="00377E80"/>
    <w:rsid w:val="00381E06"/>
    <w:rsid w:val="00382773"/>
    <w:rsid w:val="0039014C"/>
    <w:rsid w:val="0039085B"/>
    <w:rsid w:val="00390ABD"/>
    <w:rsid w:val="0039545A"/>
    <w:rsid w:val="003A1FA2"/>
    <w:rsid w:val="003A4F91"/>
    <w:rsid w:val="003B0545"/>
    <w:rsid w:val="003B4CC9"/>
    <w:rsid w:val="003D3A96"/>
    <w:rsid w:val="003D51FD"/>
    <w:rsid w:val="003D5C9A"/>
    <w:rsid w:val="003F6E33"/>
    <w:rsid w:val="00405659"/>
    <w:rsid w:val="004129C7"/>
    <w:rsid w:val="00417A67"/>
    <w:rsid w:val="00422EFD"/>
    <w:rsid w:val="0042354C"/>
    <w:rsid w:val="00423D23"/>
    <w:rsid w:val="0042475F"/>
    <w:rsid w:val="004270A3"/>
    <w:rsid w:val="0043754E"/>
    <w:rsid w:val="00437BCE"/>
    <w:rsid w:val="004422A9"/>
    <w:rsid w:val="004665F3"/>
    <w:rsid w:val="00467CCC"/>
    <w:rsid w:val="00474B39"/>
    <w:rsid w:val="00476BA8"/>
    <w:rsid w:val="00481A69"/>
    <w:rsid w:val="004833B8"/>
    <w:rsid w:val="00484ABD"/>
    <w:rsid w:val="00485F6C"/>
    <w:rsid w:val="00494479"/>
    <w:rsid w:val="004A14ED"/>
    <w:rsid w:val="004A761E"/>
    <w:rsid w:val="004B1752"/>
    <w:rsid w:val="004B1D93"/>
    <w:rsid w:val="004B332F"/>
    <w:rsid w:val="004C1C23"/>
    <w:rsid w:val="004D4672"/>
    <w:rsid w:val="004D76AB"/>
    <w:rsid w:val="004E17DD"/>
    <w:rsid w:val="004E1B82"/>
    <w:rsid w:val="004E355B"/>
    <w:rsid w:val="004E5209"/>
    <w:rsid w:val="004E6FC8"/>
    <w:rsid w:val="004F0C94"/>
    <w:rsid w:val="004F499A"/>
    <w:rsid w:val="00503F5E"/>
    <w:rsid w:val="00522B4D"/>
    <w:rsid w:val="005252DC"/>
    <w:rsid w:val="005349CA"/>
    <w:rsid w:val="00537831"/>
    <w:rsid w:val="00540397"/>
    <w:rsid w:val="005423AD"/>
    <w:rsid w:val="00565CC1"/>
    <w:rsid w:val="005747B2"/>
    <w:rsid w:val="005776C5"/>
    <w:rsid w:val="00580325"/>
    <w:rsid w:val="005808C3"/>
    <w:rsid w:val="005815B0"/>
    <w:rsid w:val="00584B63"/>
    <w:rsid w:val="0058585F"/>
    <w:rsid w:val="00586D12"/>
    <w:rsid w:val="00590B22"/>
    <w:rsid w:val="00596001"/>
    <w:rsid w:val="00596813"/>
    <w:rsid w:val="00597707"/>
    <w:rsid w:val="005A6F6D"/>
    <w:rsid w:val="005A7701"/>
    <w:rsid w:val="005B61E1"/>
    <w:rsid w:val="005C6AC8"/>
    <w:rsid w:val="005D1009"/>
    <w:rsid w:val="005E281A"/>
    <w:rsid w:val="005E423B"/>
    <w:rsid w:val="005E4F32"/>
    <w:rsid w:val="005F502B"/>
    <w:rsid w:val="006010EA"/>
    <w:rsid w:val="00601CC1"/>
    <w:rsid w:val="006026E7"/>
    <w:rsid w:val="006067CA"/>
    <w:rsid w:val="0062225D"/>
    <w:rsid w:val="006234B0"/>
    <w:rsid w:val="00632909"/>
    <w:rsid w:val="006355AF"/>
    <w:rsid w:val="0063595B"/>
    <w:rsid w:val="00640E79"/>
    <w:rsid w:val="006431FB"/>
    <w:rsid w:val="00643628"/>
    <w:rsid w:val="00643E33"/>
    <w:rsid w:val="0064714D"/>
    <w:rsid w:val="00653D47"/>
    <w:rsid w:val="00655AE7"/>
    <w:rsid w:val="006671A0"/>
    <w:rsid w:val="0069114C"/>
    <w:rsid w:val="006927D2"/>
    <w:rsid w:val="00694241"/>
    <w:rsid w:val="0069633A"/>
    <w:rsid w:val="006A0BC9"/>
    <w:rsid w:val="006A10CA"/>
    <w:rsid w:val="006A2732"/>
    <w:rsid w:val="006A4C84"/>
    <w:rsid w:val="006B3E65"/>
    <w:rsid w:val="006C3C56"/>
    <w:rsid w:val="006C584C"/>
    <w:rsid w:val="006D0ED4"/>
    <w:rsid w:val="006D1FA1"/>
    <w:rsid w:val="006E4953"/>
    <w:rsid w:val="006F357B"/>
    <w:rsid w:val="006F482E"/>
    <w:rsid w:val="006F6D1C"/>
    <w:rsid w:val="006F6FA1"/>
    <w:rsid w:val="006F7821"/>
    <w:rsid w:val="0070152E"/>
    <w:rsid w:val="00704A07"/>
    <w:rsid w:val="00706466"/>
    <w:rsid w:val="00711CA5"/>
    <w:rsid w:val="00711E9C"/>
    <w:rsid w:val="007143D6"/>
    <w:rsid w:val="00716D23"/>
    <w:rsid w:val="00717AC3"/>
    <w:rsid w:val="00717E3E"/>
    <w:rsid w:val="007207C8"/>
    <w:rsid w:val="00721D70"/>
    <w:rsid w:val="00731B34"/>
    <w:rsid w:val="00740FF3"/>
    <w:rsid w:val="00741D6A"/>
    <w:rsid w:val="00744193"/>
    <w:rsid w:val="007537D8"/>
    <w:rsid w:val="007624D8"/>
    <w:rsid w:val="00770822"/>
    <w:rsid w:val="00770B81"/>
    <w:rsid w:val="007714AF"/>
    <w:rsid w:val="00773587"/>
    <w:rsid w:val="00777D17"/>
    <w:rsid w:val="00780EF7"/>
    <w:rsid w:val="00781D48"/>
    <w:rsid w:val="00783CD1"/>
    <w:rsid w:val="00783DB7"/>
    <w:rsid w:val="00790406"/>
    <w:rsid w:val="0079242D"/>
    <w:rsid w:val="00792A1D"/>
    <w:rsid w:val="00794248"/>
    <w:rsid w:val="00794D6E"/>
    <w:rsid w:val="00796081"/>
    <w:rsid w:val="007A22A0"/>
    <w:rsid w:val="007B2438"/>
    <w:rsid w:val="007C1CF4"/>
    <w:rsid w:val="007C5C12"/>
    <w:rsid w:val="007D2880"/>
    <w:rsid w:val="007D3730"/>
    <w:rsid w:val="007D5B63"/>
    <w:rsid w:val="007E06CC"/>
    <w:rsid w:val="007E1DBF"/>
    <w:rsid w:val="007E45C8"/>
    <w:rsid w:val="007F2723"/>
    <w:rsid w:val="007F2D1B"/>
    <w:rsid w:val="007F2FDF"/>
    <w:rsid w:val="007F4AB8"/>
    <w:rsid w:val="007F7B44"/>
    <w:rsid w:val="00811D10"/>
    <w:rsid w:val="0081231A"/>
    <w:rsid w:val="00812DD4"/>
    <w:rsid w:val="0081415E"/>
    <w:rsid w:val="00814281"/>
    <w:rsid w:val="00815CB6"/>
    <w:rsid w:val="0082058B"/>
    <w:rsid w:val="00820FBE"/>
    <w:rsid w:val="00821177"/>
    <w:rsid w:val="00824977"/>
    <w:rsid w:val="0082577D"/>
    <w:rsid w:val="00825E4A"/>
    <w:rsid w:val="008375A1"/>
    <w:rsid w:val="008412DF"/>
    <w:rsid w:val="0084277D"/>
    <w:rsid w:val="0085262A"/>
    <w:rsid w:val="00856C94"/>
    <w:rsid w:val="00860B9F"/>
    <w:rsid w:val="0086766A"/>
    <w:rsid w:val="00874674"/>
    <w:rsid w:val="00875AE2"/>
    <w:rsid w:val="00890BE1"/>
    <w:rsid w:val="00892AB4"/>
    <w:rsid w:val="00894FA4"/>
    <w:rsid w:val="00896CC9"/>
    <w:rsid w:val="00897B70"/>
    <w:rsid w:val="008A3F0E"/>
    <w:rsid w:val="008A58F4"/>
    <w:rsid w:val="008A6167"/>
    <w:rsid w:val="008B2ABE"/>
    <w:rsid w:val="008B2FE3"/>
    <w:rsid w:val="008C0E32"/>
    <w:rsid w:val="008C5308"/>
    <w:rsid w:val="008D5FA8"/>
    <w:rsid w:val="008E643B"/>
    <w:rsid w:val="008F1C95"/>
    <w:rsid w:val="008F1EEB"/>
    <w:rsid w:val="008F73FA"/>
    <w:rsid w:val="0090320A"/>
    <w:rsid w:val="00903961"/>
    <w:rsid w:val="00912639"/>
    <w:rsid w:val="0091313C"/>
    <w:rsid w:val="00915FB0"/>
    <w:rsid w:val="00921D71"/>
    <w:rsid w:val="00934158"/>
    <w:rsid w:val="0094402C"/>
    <w:rsid w:val="009504D4"/>
    <w:rsid w:val="009527FC"/>
    <w:rsid w:val="00956D97"/>
    <w:rsid w:val="00966072"/>
    <w:rsid w:val="00966121"/>
    <w:rsid w:val="00972A80"/>
    <w:rsid w:val="0098411B"/>
    <w:rsid w:val="00987304"/>
    <w:rsid w:val="009918A8"/>
    <w:rsid w:val="009A1B7B"/>
    <w:rsid w:val="009B5A63"/>
    <w:rsid w:val="009C12C5"/>
    <w:rsid w:val="009D05CF"/>
    <w:rsid w:val="009D41DD"/>
    <w:rsid w:val="009D6031"/>
    <w:rsid w:val="009D75B6"/>
    <w:rsid w:val="009E03B3"/>
    <w:rsid w:val="009E17E8"/>
    <w:rsid w:val="009E43BF"/>
    <w:rsid w:val="009E5E25"/>
    <w:rsid w:val="009E64CE"/>
    <w:rsid w:val="009F2D44"/>
    <w:rsid w:val="009F5803"/>
    <w:rsid w:val="00A10F33"/>
    <w:rsid w:val="00A130F2"/>
    <w:rsid w:val="00A13CD6"/>
    <w:rsid w:val="00A1527D"/>
    <w:rsid w:val="00A17313"/>
    <w:rsid w:val="00A21197"/>
    <w:rsid w:val="00A26C95"/>
    <w:rsid w:val="00A27AC1"/>
    <w:rsid w:val="00A3545F"/>
    <w:rsid w:val="00A37DA2"/>
    <w:rsid w:val="00A533DA"/>
    <w:rsid w:val="00A57524"/>
    <w:rsid w:val="00A57C95"/>
    <w:rsid w:val="00A62162"/>
    <w:rsid w:val="00A64BD1"/>
    <w:rsid w:val="00A64CC5"/>
    <w:rsid w:val="00A65DEA"/>
    <w:rsid w:val="00A707F9"/>
    <w:rsid w:val="00A71764"/>
    <w:rsid w:val="00A73A02"/>
    <w:rsid w:val="00A771E3"/>
    <w:rsid w:val="00AA0398"/>
    <w:rsid w:val="00AA3C85"/>
    <w:rsid w:val="00AA4876"/>
    <w:rsid w:val="00AB0635"/>
    <w:rsid w:val="00AB3E7A"/>
    <w:rsid w:val="00AB7E6A"/>
    <w:rsid w:val="00AC21C9"/>
    <w:rsid w:val="00AC2BD9"/>
    <w:rsid w:val="00AC2CFC"/>
    <w:rsid w:val="00AC5598"/>
    <w:rsid w:val="00AC7F48"/>
    <w:rsid w:val="00AD090E"/>
    <w:rsid w:val="00AD218E"/>
    <w:rsid w:val="00AD4F8D"/>
    <w:rsid w:val="00AD61BF"/>
    <w:rsid w:val="00AE4FEF"/>
    <w:rsid w:val="00AE7508"/>
    <w:rsid w:val="00AE7CF3"/>
    <w:rsid w:val="00B00E8E"/>
    <w:rsid w:val="00B01E4F"/>
    <w:rsid w:val="00B02F1E"/>
    <w:rsid w:val="00B12276"/>
    <w:rsid w:val="00B1606B"/>
    <w:rsid w:val="00B17260"/>
    <w:rsid w:val="00B17663"/>
    <w:rsid w:val="00B2432B"/>
    <w:rsid w:val="00B25F46"/>
    <w:rsid w:val="00B26D7B"/>
    <w:rsid w:val="00B324A0"/>
    <w:rsid w:val="00B32996"/>
    <w:rsid w:val="00B42F7E"/>
    <w:rsid w:val="00B57DBE"/>
    <w:rsid w:val="00B65EED"/>
    <w:rsid w:val="00B75C06"/>
    <w:rsid w:val="00B75E47"/>
    <w:rsid w:val="00B76697"/>
    <w:rsid w:val="00B76ABC"/>
    <w:rsid w:val="00B77E04"/>
    <w:rsid w:val="00B81B82"/>
    <w:rsid w:val="00B868DD"/>
    <w:rsid w:val="00B8757A"/>
    <w:rsid w:val="00B900F9"/>
    <w:rsid w:val="00B907AB"/>
    <w:rsid w:val="00B92AE7"/>
    <w:rsid w:val="00B93017"/>
    <w:rsid w:val="00BA2B05"/>
    <w:rsid w:val="00BA7A23"/>
    <w:rsid w:val="00BA7C8D"/>
    <w:rsid w:val="00BB59C0"/>
    <w:rsid w:val="00BC51ED"/>
    <w:rsid w:val="00BD0526"/>
    <w:rsid w:val="00BD6C9F"/>
    <w:rsid w:val="00BE02F4"/>
    <w:rsid w:val="00BF22A3"/>
    <w:rsid w:val="00BF521E"/>
    <w:rsid w:val="00BF5524"/>
    <w:rsid w:val="00BF62EB"/>
    <w:rsid w:val="00C06369"/>
    <w:rsid w:val="00C07F38"/>
    <w:rsid w:val="00C13AC0"/>
    <w:rsid w:val="00C17E2E"/>
    <w:rsid w:val="00C20FBD"/>
    <w:rsid w:val="00C2435B"/>
    <w:rsid w:val="00C32994"/>
    <w:rsid w:val="00C32E4C"/>
    <w:rsid w:val="00C348B1"/>
    <w:rsid w:val="00C361F5"/>
    <w:rsid w:val="00C479FC"/>
    <w:rsid w:val="00C51B65"/>
    <w:rsid w:val="00C64B05"/>
    <w:rsid w:val="00C73A53"/>
    <w:rsid w:val="00C83914"/>
    <w:rsid w:val="00C91096"/>
    <w:rsid w:val="00C9171C"/>
    <w:rsid w:val="00C91B53"/>
    <w:rsid w:val="00CA66AD"/>
    <w:rsid w:val="00CB4E34"/>
    <w:rsid w:val="00CB5E4F"/>
    <w:rsid w:val="00CC02D9"/>
    <w:rsid w:val="00CC2A04"/>
    <w:rsid w:val="00CC3F45"/>
    <w:rsid w:val="00CC55D1"/>
    <w:rsid w:val="00CC6D44"/>
    <w:rsid w:val="00CC7B8D"/>
    <w:rsid w:val="00CD2DD0"/>
    <w:rsid w:val="00CD490D"/>
    <w:rsid w:val="00CD7E61"/>
    <w:rsid w:val="00CE2C12"/>
    <w:rsid w:val="00CE2D03"/>
    <w:rsid w:val="00CF3BE0"/>
    <w:rsid w:val="00D00249"/>
    <w:rsid w:val="00D02408"/>
    <w:rsid w:val="00D02F7F"/>
    <w:rsid w:val="00D03B75"/>
    <w:rsid w:val="00D048BA"/>
    <w:rsid w:val="00D1273C"/>
    <w:rsid w:val="00D1429B"/>
    <w:rsid w:val="00D1469D"/>
    <w:rsid w:val="00D14B64"/>
    <w:rsid w:val="00D17439"/>
    <w:rsid w:val="00D251C2"/>
    <w:rsid w:val="00D356AA"/>
    <w:rsid w:val="00D40AD3"/>
    <w:rsid w:val="00D45742"/>
    <w:rsid w:val="00D50D49"/>
    <w:rsid w:val="00D5727C"/>
    <w:rsid w:val="00D667EC"/>
    <w:rsid w:val="00D82FD1"/>
    <w:rsid w:val="00D957C3"/>
    <w:rsid w:val="00DA5C6C"/>
    <w:rsid w:val="00DA6977"/>
    <w:rsid w:val="00DC02C3"/>
    <w:rsid w:val="00DC08E3"/>
    <w:rsid w:val="00DC25D7"/>
    <w:rsid w:val="00DC5778"/>
    <w:rsid w:val="00DD5159"/>
    <w:rsid w:val="00DD78EC"/>
    <w:rsid w:val="00DE2EF3"/>
    <w:rsid w:val="00DE6D11"/>
    <w:rsid w:val="00DE765F"/>
    <w:rsid w:val="00DF10E2"/>
    <w:rsid w:val="00DF1B58"/>
    <w:rsid w:val="00E029E4"/>
    <w:rsid w:val="00E04943"/>
    <w:rsid w:val="00E05B69"/>
    <w:rsid w:val="00E07C21"/>
    <w:rsid w:val="00E128DD"/>
    <w:rsid w:val="00E13CA5"/>
    <w:rsid w:val="00E152F1"/>
    <w:rsid w:val="00E2756B"/>
    <w:rsid w:val="00E4147F"/>
    <w:rsid w:val="00E43A8E"/>
    <w:rsid w:val="00E449F8"/>
    <w:rsid w:val="00E47592"/>
    <w:rsid w:val="00E47F93"/>
    <w:rsid w:val="00E52BB1"/>
    <w:rsid w:val="00E52E71"/>
    <w:rsid w:val="00E53DAA"/>
    <w:rsid w:val="00E56F59"/>
    <w:rsid w:val="00E57018"/>
    <w:rsid w:val="00E60927"/>
    <w:rsid w:val="00E64F60"/>
    <w:rsid w:val="00E658C2"/>
    <w:rsid w:val="00E66C25"/>
    <w:rsid w:val="00E70476"/>
    <w:rsid w:val="00E745E5"/>
    <w:rsid w:val="00E80602"/>
    <w:rsid w:val="00E81264"/>
    <w:rsid w:val="00E81D51"/>
    <w:rsid w:val="00E842B5"/>
    <w:rsid w:val="00E8440F"/>
    <w:rsid w:val="00EA2AF2"/>
    <w:rsid w:val="00EA5163"/>
    <w:rsid w:val="00EA557D"/>
    <w:rsid w:val="00EA575F"/>
    <w:rsid w:val="00EB351B"/>
    <w:rsid w:val="00EB67CF"/>
    <w:rsid w:val="00EC00DA"/>
    <w:rsid w:val="00EC6038"/>
    <w:rsid w:val="00ED1D2D"/>
    <w:rsid w:val="00ED6133"/>
    <w:rsid w:val="00ED6761"/>
    <w:rsid w:val="00EE0E29"/>
    <w:rsid w:val="00EE6BCE"/>
    <w:rsid w:val="00F00292"/>
    <w:rsid w:val="00F00ED5"/>
    <w:rsid w:val="00F02109"/>
    <w:rsid w:val="00F12491"/>
    <w:rsid w:val="00F2042E"/>
    <w:rsid w:val="00F204A9"/>
    <w:rsid w:val="00F21E06"/>
    <w:rsid w:val="00F23F5E"/>
    <w:rsid w:val="00F32F6D"/>
    <w:rsid w:val="00F37108"/>
    <w:rsid w:val="00F441A7"/>
    <w:rsid w:val="00F52502"/>
    <w:rsid w:val="00F54E13"/>
    <w:rsid w:val="00F62F3A"/>
    <w:rsid w:val="00F67CB0"/>
    <w:rsid w:val="00F75E83"/>
    <w:rsid w:val="00F770CC"/>
    <w:rsid w:val="00F80E92"/>
    <w:rsid w:val="00F812E3"/>
    <w:rsid w:val="00F81628"/>
    <w:rsid w:val="00F8360D"/>
    <w:rsid w:val="00F94889"/>
    <w:rsid w:val="00F95319"/>
    <w:rsid w:val="00F96A4D"/>
    <w:rsid w:val="00FA53E7"/>
    <w:rsid w:val="00FA67F9"/>
    <w:rsid w:val="00FA6D5B"/>
    <w:rsid w:val="00FA78D4"/>
    <w:rsid w:val="00FB2A02"/>
    <w:rsid w:val="00FB31C6"/>
    <w:rsid w:val="00FB3C98"/>
    <w:rsid w:val="00FC0736"/>
    <w:rsid w:val="00FC4162"/>
    <w:rsid w:val="00FD3962"/>
    <w:rsid w:val="00FD5EBC"/>
    <w:rsid w:val="00FD5FD4"/>
    <w:rsid w:val="00FD7F5C"/>
    <w:rsid w:val="00FF454D"/>
    <w:rsid w:val="00FF4C10"/>
    <w:rsid w:val="45A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91C7"/>
  <w15:docId w15:val="{CE807C57-C6D3-48CC-93E1-5145249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2"/>
      <w:ind w:left="1951" w:right="273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6"/>
      <w:ind w:left="1951" w:right="18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551" w:hanging="29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5B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5B1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0D55B1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7714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29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9B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1429B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E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7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E79"/>
  </w:style>
  <w:style w:type="paragraph" w:styleId="Bezodstpw">
    <w:name w:val="No Spacing"/>
    <w:uiPriority w:val="1"/>
    <w:qFormat/>
    <w:rsid w:val="00AC2BD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6D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C6D44"/>
    <w:rPr>
      <w:b/>
      <w:bCs/>
    </w:rPr>
  </w:style>
  <w:style w:type="table" w:styleId="Tabela-Siatka">
    <w:name w:val="Table Grid"/>
    <w:basedOn w:val="Standardowy"/>
    <w:uiPriority w:val="39"/>
    <w:rsid w:val="00D1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583-7CC2-4F57-AB3B-638C98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 13_X_2020_Regulamin przynawania darowizn_clear</vt:lpstr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 13_X_2020_Regulamin przynawania darowizn_clear</dc:title>
  <dc:subject/>
  <dc:creator>Przygonska</dc:creator>
  <cp:keywords/>
  <dc:description/>
  <cp:lastModifiedBy>Wiktor Komorowski</cp:lastModifiedBy>
  <cp:revision>28</cp:revision>
  <cp:lastPrinted>2025-02-28T11:32:00Z</cp:lastPrinted>
  <dcterms:created xsi:type="dcterms:W3CDTF">2025-02-28T11:33:00Z</dcterms:created>
  <dcterms:modified xsi:type="dcterms:W3CDTF">2025-03-20T08:48:00Z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2023-02-16T00:00:00Z</vt:filetime>
  </property>
</Properties>
</file>