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4DA3A" w14:textId="77777777" w:rsidR="003820E1" w:rsidRPr="008631CE" w:rsidRDefault="003820E1">
      <w:pPr>
        <w:pStyle w:val="Nagwek1"/>
        <w:jc w:val="right"/>
        <w:rPr>
          <w:rFonts w:ascii="Inter" w:hAnsi="Inter" w:cs="Calibri"/>
          <w:b w:val="0"/>
          <w:i/>
          <w:sz w:val="20"/>
        </w:rPr>
      </w:pPr>
      <w:r w:rsidRPr="008631CE">
        <w:rPr>
          <w:rFonts w:ascii="Inter" w:hAnsi="Inter" w:cs="Calibri"/>
          <w:b w:val="0"/>
          <w:i/>
          <w:sz w:val="20"/>
        </w:rPr>
        <w:t>Załącznik</w:t>
      </w:r>
      <w:r w:rsidR="00C3660C" w:rsidRPr="008631CE">
        <w:rPr>
          <w:rFonts w:ascii="Inter" w:hAnsi="Inter" w:cs="Calibri"/>
          <w:b w:val="0"/>
          <w:i/>
          <w:sz w:val="20"/>
        </w:rPr>
        <w:t xml:space="preserve"> nr </w:t>
      </w:r>
      <w:r w:rsidR="00E73AB1">
        <w:rPr>
          <w:rFonts w:ascii="Inter" w:hAnsi="Inter" w:cs="Calibri"/>
          <w:b w:val="0"/>
          <w:i/>
          <w:sz w:val="20"/>
        </w:rPr>
        <w:t>5</w:t>
      </w:r>
      <w:r w:rsidR="00B16288" w:rsidRPr="008631CE">
        <w:rPr>
          <w:rFonts w:ascii="Inter" w:hAnsi="Inter" w:cs="Calibri"/>
          <w:b w:val="0"/>
          <w:i/>
          <w:sz w:val="20"/>
        </w:rPr>
        <w:t xml:space="preserve"> </w:t>
      </w:r>
      <w:r w:rsidR="00B16288" w:rsidRPr="008631CE">
        <w:rPr>
          <w:rFonts w:ascii="Inter" w:hAnsi="Inter" w:cs="Calibri"/>
          <w:b w:val="0"/>
          <w:i/>
          <w:sz w:val="20"/>
        </w:rPr>
        <w:br/>
        <w:t>do Specyfikacji Istotnych Warunków Przetargu</w:t>
      </w:r>
    </w:p>
    <w:p w14:paraId="6EC4C287" w14:textId="77777777" w:rsidR="005A70F3" w:rsidRPr="008631CE" w:rsidRDefault="005A70F3" w:rsidP="00260D2E">
      <w:pPr>
        <w:pStyle w:val="Nagwek1"/>
        <w:numPr>
          <w:ilvl w:val="0"/>
          <w:numId w:val="0"/>
        </w:numPr>
        <w:tabs>
          <w:tab w:val="left" w:pos="6804"/>
        </w:tabs>
        <w:ind w:left="708"/>
        <w:rPr>
          <w:rFonts w:ascii="Inter" w:hAnsi="Inter" w:cs="Calibri"/>
          <w:b w:val="0"/>
          <w:sz w:val="20"/>
        </w:rPr>
      </w:pPr>
    </w:p>
    <w:p w14:paraId="0D679E9F" w14:textId="77777777" w:rsidR="005A70F3" w:rsidRPr="008631CE" w:rsidRDefault="005A70F3" w:rsidP="005A70F3">
      <w:pPr>
        <w:pStyle w:val="Nagwek1"/>
        <w:numPr>
          <w:ilvl w:val="0"/>
          <w:numId w:val="0"/>
        </w:numPr>
        <w:ind w:left="708"/>
        <w:rPr>
          <w:rFonts w:ascii="Inter" w:hAnsi="Inter" w:cs="Calibri"/>
          <w:b w:val="0"/>
          <w:i/>
          <w:sz w:val="20"/>
        </w:rPr>
      </w:pPr>
    </w:p>
    <w:p w14:paraId="5B3CEAB0" w14:textId="77777777" w:rsidR="003820E1" w:rsidRPr="008631CE" w:rsidRDefault="003820E1">
      <w:pPr>
        <w:pStyle w:val="Nagwek1"/>
        <w:jc w:val="center"/>
        <w:rPr>
          <w:rFonts w:ascii="Inter" w:hAnsi="Inter" w:cs="Calibri"/>
          <w:b w:val="0"/>
          <w:i/>
          <w:sz w:val="20"/>
        </w:rPr>
      </w:pPr>
      <w:r w:rsidRPr="008631CE">
        <w:rPr>
          <w:rFonts w:ascii="Inter" w:hAnsi="Inter" w:cs="Calibri"/>
          <w:sz w:val="20"/>
        </w:rPr>
        <w:t xml:space="preserve">OFERTA </w:t>
      </w:r>
      <w:r w:rsidRPr="008631CE">
        <w:rPr>
          <w:rFonts w:ascii="Inter" w:hAnsi="Inter" w:cs="Calibri"/>
          <w:b w:val="0"/>
          <w:i/>
          <w:sz w:val="20"/>
        </w:rPr>
        <w:t>(wzór)</w:t>
      </w:r>
    </w:p>
    <w:p w14:paraId="4B04533B" w14:textId="77777777" w:rsidR="00B16288" w:rsidRPr="008631CE" w:rsidRDefault="00B16288" w:rsidP="00B16288">
      <w:pPr>
        <w:rPr>
          <w:rFonts w:ascii="Inter" w:hAnsi="Inter"/>
          <w:sz w:val="20"/>
          <w:szCs w:val="20"/>
        </w:rPr>
      </w:pPr>
    </w:p>
    <w:p w14:paraId="7FF9CA7B" w14:textId="77777777" w:rsidR="003820E1" w:rsidRPr="008631CE" w:rsidRDefault="003820E1">
      <w:pPr>
        <w:ind w:right="615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Dokładna nazwa</w:t>
      </w:r>
      <w:r w:rsidR="007B0EC5">
        <w:rPr>
          <w:rFonts w:ascii="Inter" w:hAnsi="Inter" w:cs="Calibri"/>
          <w:sz w:val="20"/>
          <w:szCs w:val="20"/>
        </w:rPr>
        <w:t>, NIP</w:t>
      </w:r>
    </w:p>
    <w:p w14:paraId="2CD9DEE6" w14:textId="77777777" w:rsidR="00B16288" w:rsidRPr="008631CE" w:rsidRDefault="003820E1">
      <w:pPr>
        <w:tabs>
          <w:tab w:val="left" w:pos="5940"/>
        </w:tabs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i adres Oferenta</w:t>
      </w:r>
    </w:p>
    <w:p w14:paraId="3D48EE1A" w14:textId="77777777" w:rsidR="003820E1" w:rsidRPr="008631CE" w:rsidRDefault="003820E1">
      <w:pPr>
        <w:tabs>
          <w:tab w:val="left" w:pos="5940"/>
        </w:tabs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</w:p>
    <w:p w14:paraId="31E33F67" w14:textId="77777777" w:rsidR="003820E1" w:rsidRPr="008631CE" w:rsidRDefault="003820E1" w:rsidP="00743265">
      <w:pPr>
        <w:tabs>
          <w:tab w:val="left" w:pos="4320"/>
          <w:tab w:val="left" w:pos="52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b/>
          <w:bCs/>
          <w:sz w:val="20"/>
          <w:szCs w:val="20"/>
        </w:rPr>
        <w:t>Zarząd</w:t>
      </w:r>
    </w:p>
    <w:p w14:paraId="760411BB" w14:textId="77777777" w:rsidR="003820E1" w:rsidRPr="008631CE" w:rsidRDefault="003820E1" w:rsidP="00743265">
      <w:pPr>
        <w:pStyle w:val="Nagwek4"/>
        <w:numPr>
          <w:ilvl w:val="0"/>
          <w:numId w:val="0"/>
        </w:numPr>
        <w:tabs>
          <w:tab w:val="left" w:pos="43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Łódzkiej Specjalnej Strefy Ekonomicznej Spółka Akcyjna</w:t>
      </w:r>
    </w:p>
    <w:p w14:paraId="15291F6F" w14:textId="77777777" w:rsidR="003820E1" w:rsidRPr="008631CE" w:rsidRDefault="003820E1" w:rsidP="00743265">
      <w:pPr>
        <w:pStyle w:val="Nagwek4"/>
        <w:numPr>
          <w:ilvl w:val="0"/>
          <w:numId w:val="0"/>
        </w:numPr>
        <w:tabs>
          <w:tab w:val="left" w:pos="3119"/>
          <w:tab w:val="left" w:pos="4320"/>
        </w:tabs>
        <w:ind w:firstLine="3261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ul. Ks. Biskupa Wincentego Tymienieckiego 22 G</w:t>
      </w:r>
    </w:p>
    <w:p w14:paraId="65A79966" w14:textId="77777777" w:rsidR="003820E1" w:rsidRPr="008631CE" w:rsidRDefault="003820E1" w:rsidP="00743265">
      <w:pPr>
        <w:tabs>
          <w:tab w:val="left" w:pos="4320"/>
          <w:tab w:val="left" w:pos="5220"/>
        </w:tabs>
        <w:ind w:firstLine="3261"/>
        <w:rPr>
          <w:rFonts w:ascii="Inter" w:hAnsi="Inter" w:cs="Calibri"/>
          <w:b/>
          <w:sz w:val="20"/>
          <w:szCs w:val="20"/>
        </w:rPr>
      </w:pPr>
      <w:r w:rsidRPr="008631CE">
        <w:rPr>
          <w:rFonts w:ascii="Inter" w:hAnsi="Inter" w:cs="Calibri"/>
          <w:b/>
          <w:bCs/>
          <w:sz w:val="20"/>
          <w:szCs w:val="20"/>
        </w:rPr>
        <w:t>90-349 Łódź</w:t>
      </w:r>
    </w:p>
    <w:p w14:paraId="69B4C11C" w14:textId="77777777" w:rsidR="003820E1" w:rsidRPr="008631CE" w:rsidRDefault="003820E1">
      <w:pPr>
        <w:ind w:left="1416"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b/>
          <w:sz w:val="20"/>
          <w:szCs w:val="20"/>
        </w:rPr>
        <w:tab/>
      </w:r>
    </w:p>
    <w:p w14:paraId="56612DF5" w14:textId="77777777" w:rsidR="00BD14AF" w:rsidRPr="008631CE" w:rsidRDefault="003820E1" w:rsidP="008631CE">
      <w:pPr>
        <w:pStyle w:val="Tekstpodstawowywcity"/>
        <w:ind w:firstLine="0"/>
        <w:rPr>
          <w:rFonts w:ascii="Inter" w:hAnsi="Inter" w:cs="Calibri"/>
          <w:sz w:val="20"/>
          <w:lang w:eastAsia="pl-PL"/>
        </w:rPr>
      </w:pPr>
      <w:r w:rsidRPr="008631CE">
        <w:rPr>
          <w:rFonts w:ascii="Inter" w:hAnsi="Inter" w:cs="Calibri"/>
          <w:sz w:val="20"/>
        </w:rPr>
        <w:t xml:space="preserve">Zgodnie z ogłoszeniem, które ukazało się w </w:t>
      </w:r>
      <w:r w:rsidR="00E73AB1">
        <w:rPr>
          <w:rFonts w:ascii="Inter" w:hAnsi="Inter" w:cs="Calibri"/>
          <w:sz w:val="20"/>
        </w:rPr>
        <w:t>……………………</w:t>
      </w:r>
      <w:r w:rsidR="002B59E1" w:rsidRPr="008631CE">
        <w:rPr>
          <w:rFonts w:ascii="Inter" w:hAnsi="Inter" w:cs="Calibri"/>
          <w:sz w:val="20"/>
        </w:rPr>
        <w:t xml:space="preserve"> </w:t>
      </w:r>
      <w:r w:rsidRPr="008631CE">
        <w:rPr>
          <w:rFonts w:ascii="Inter" w:hAnsi="Inter" w:cs="Calibri"/>
          <w:sz w:val="20"/>
        </w:rPr>
        <w:t>z dnia</w:t>
      </w:r>
      <w:r w:rsidR="002B59E1" w:rsidRPr="008631CE">
        <w:rPr>
          <w:rFonts w:ascii="Inter" w:hAnsi="Inter" w:cs="Calibri"/>
          <w:sz w:val="20"/>
        </w:rPr>
        <w:t xml:space="preserve"> </w:t>
      </w:r>
      <w:r w:rsidR="00E73AB1">
        <w:rPr>
          <w:rFonts w:ascii="Inter" w:hAnsi="Inter" w:cs="Calibri"/>
          <w:sz w:val="20"/>
        </w:rPr>
        <w:t>…………….</w:t>
      </w:r>
      <w:r w:rsidR="008631CE">
        <w:rPr>
          <w:rFonts w:ascii="Inter" w:hAnsi="Inter" w:cs="Calibri"/>
          <w:sz w:val="20"/>
        </w:rPr>
        <w:t xml:space="preserve"> roku</w:t>
      </w:r>
      <w:r w:rsidR="002B59E1" w:rsidRPr="008631CE">
        <w:rPr>
          <w:rFonts w:ascii="Inter" w:hAnsi="Inter" w:cs="Calibri"/>
          <w:sz w:val="20"/>
        </w:rPr>
        <w:t xml:space="preserve"> </w:t>
      </w:r>
      <w:r w:rsidR="00CD2AF2">
        <w:rPr>
          <w:rFonts w:ascii="Inter" w:hAnsi="Inter" w:cs="Calibri"/>
          <w:sz w:val="20"/>
        </w:rPr>
        <w:br/>
      </w:r>
      <w:r w:rsidR="00BD14AF" w:rsidRPr="008631CE">
        <w:rPr>
          <w:rFonts w:ascii="Inter" w:hAnsi="Inter" w:cs="Calibri"/>
          <w:sz w:val="20"/>
        </w:rPr>
        <w:t xml:space="preserve">o przetargu na </w:t>
      </w:r>
      <w:r w:rsidR="00722DAA">
        <w:rPr>
          <w:rFonts w:ascii="Inter" w:hAnsi="Inter" w:cs="Calibri"/>
          <w:sz w:val="20"/>
        </w:rPr>
        <w:t xml:space="preserve">dzierżawę </w:t>
      </w:r>
      <w:r w:rsidR="008631CE" w:rsidRPr="008631CE">
        <w:rPr>
          <w:rFonts w:ascii="Inter" w:hAnsi="Inter" w:cs="Calibri"/>
          <w:sz w:val="20"/>
          <w:lang w:eastAsia="pl-PL"/>
        </w:rPr>
        <w:t xml:space="preserve">nieruchomości gruntowej </w:t>
      </w:r>
      <w:r w:rsidR="00722DAA" w:rsidRPr="00722DAA">
        <w:rPr>
          <w:rFonts w:ascii="Inter" w:hAnsi="Inter" w:cs="Calibri"/>
          <w:sz w:val="20"/>
          <w:lang w:eastAsia="pl-PL"/>
        </w:rPr>
        <w:t>położonej w obrębie Bełchów, gmin</w:t>
      </w:r>
      <w:r w:rsidR="00722DAA">
        <w:rPr>
          <w:rFonts w:ascii="Inter" w:hAnsi="Inter" w:cs="Calibri"/>
          <w:sz w:val="20"/>
          <w:lang w:eastAsia="pl-PL"/>
        </w:rPr>
        <w:t>ie</w:t>
      </w:r>
      <w:r w:rsidR="00722DAA" w:rsidRPr="00722DAA">
        <w:rPr>
          <w:rFonts w:ascii="Inter" w:hAnsi="Inter" w:cs="Calibri"/>
          <w:sz w:val="20"/>
          <w:lang w:eastAsia="pl-PL"/>
        </w:rPr>
        <w:t xml:space="preserve"> Nieborów, powi</w:t>
      </w:r>
      <w:r w:rsidR="00722DAA">
        <w:rPr>
          <w:rFonts w:ascii="Inter" w:hAnsi="Inter" w:cs="Calibri"/>
          <w:sz w:val="20"/>
          <w:lang w:eastAsia="pl-PL"/>
        </w:rPr>
        <w:t>ecie</w:t>
      </w:r>
      <w:r w:rsidR="00722DAA" w:rsidRPr="00722DAA">
        <w:rPr>
          <w:rFonts w:ascii="Inter" w:hAnsi="Inter" w:cs="Calibri"/>
          <w:sz w:val="20"/>
          <w:lang w:eastAsia="pl-PL"/>
        </w:rPr>
        <w:t xml:space="preserve"> łowicki</w:t>
      </w:r>
      <w:r w:rsidR="00722DAA">
        <w:rPr>
          <w:rFonts w:ascii="Inter" w:hAnsi="Inter" w:cs="Calibri"/>
          <w:sz w:val="20"/>
          <w:lang w:eastAsia="pl-PL"/>
        </w:rPr>
        <w:t>m</w:t>
      </w:r>
      <w:r w:rsidR="00722DAA" w:rsidRPr="00722DAA">
        <w:rPr>
          <w:rFonts w:ascii="Inter" w:hAnsi="Inter" w:cs="Calibri"/>
          <w:sz w:val="20"/>
          <w:lang w:eastAsia="pl-PL"/>
        </w:rPr>
        <w:t>, obejmującej działki ewidencyjne nr: 716/17, 716/22, 716/23, 716/24, 716/25, 716/26, 716/27, 716/28 oraz 716/29 o łącznej powierzchni 13,6067 ha, dla której Sąd Rejonowy w Łowiczu, V Wydział Ksiąg Wieczystych, prowadzi księgę wieczystą o numerze LD1O/00043660/3</w:t>
      </w:r>
      <w:r w:rsidR="00722DAA">
        <w:rPr>
          <w:rFonts w:ascii="Inter" w:hAnsi="Inter" w:cs="Calibri"/>
          <w:sz w:val="20"/>
          <w:lang w:eastAsia="pl-PL"/>
        </w:rPr>
        <w:t>,</w:t>
      </w:r>
      <w:r w:rsidR="008631CE">
        <w:rPr>
          <w:rFonts w:ascii="Inter" w:hAnsi="Inter" w:cs="Calibri"/>
          <w:sz w:val="20"/>
          <w:lang w:eastAsia="pl-PL"/>
        </w:rPr>
        <w:t xml:space="preserve"> </w:t>
      </w:r>
      <w:r w:rsidR="00BD14AF" w:rsidRPr="008631CE">
        <w:rPr>
          <w:rFonts w:ascii="Inter" w:hAnsi="Inter" w:cs="Calibri"/>
          <w:b/>
          <w:sz w:val="20"/>
        </w:rPr>
        <w:t>zgłaszamy</w:t>
      </w:r>
      <w:r w:rsidR="00722DAA">
        <w:rPr>
          <w:rFonts w:ascii="Inter" w:hAnsi="Inter" w:cs="Calibri"/>
          <w:b/>
          <w:sz w:val="20"/>
        </w:rPr>
        <w:t xml:space="preserve"> p</w:t>
      </w:r>
      <w:r w:rsidR="00BD14AF" w:rsidRPr="008631CE">
        <w:rPr>
          <w:rFonts w:ascii="Inter" w:hAnsi="Inter" w:cs="Calibri"/>
          <w:b/>
          <w:sz w:val="20"/>
        </w:rPr>
        <w:t>rzystąpienie do ogłoszonego przetargu.</w:t>
      </w:r>
    </w:p>
    <w:p w14:paraId="692CE139" w14:textId="77777777" w:rsidR="00BD14AF" w:rsidRPr="008631CE" w:rsidRDefault="00BD14AF" w:rsidP="00BD14AF">
      <w:pPr>
        <w:numPr>
          <w:ilvl w:val="0"/>
          <w:numId w:val="16"/>
        </w:numPr>
        <w:tabs>
          <w:tab w:val="left" w:pos="284"/>
        </w:tabs>
        <w:spacing w:before="120" w:after="120"/>
        <w:ind w:left="284" w:hanging="284"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b/>
          <w:sz w:val="20"/>
          <w:szCs w:val="20"/>
        </w:rPr>
        <w:t xml:space="preserve">Oferta nasza dotyczy </w:t>
      </w:r>
      <w:r w:rsidR="00722DAA">
        <w:rPr>
          <w:rFonts w:ascii="Inter" w:hAnsi="Inter" w:cs="Calibri"/>
          <w:sz w:val="20"/>
          <w:szCs w:val="20"/>
        </w:rPr>
        <w:t>dzierżawy</w:t>
      </w:r>
      <w:r w:rsidRPr="008631CE">
        <w:rPr>
          <w:rFonts w:ascii="Inter" w:hAnsi="Inter" w:cs="Calibri"/>
          <w:sz w:val="20"/>
          <w:szCs w:val="20"/>
        </w:rPr>
        <w:t xml:space="preserve"> wyżej </w:t>
      </w:r>
      <w:r w:rsidR="008631CE">
        <w:rPr>
          <w:rFonts w:ascii="Inter" w:hAnsi="Inter" w:cs="Calibri"/>
          <w:sz w:val="20"/>
          <w:szCs w:val="20"/>
        </w:rPr>
        <w:t>wymienionej nieruchomości</w:t>
      </w:r>
      <w:r w:rsidRPr="008631CE">
        <w:rPr>
          <w:rFonts w:ascii="Inter" w:hAnsi="Inter" w:cs="Calibri"/>
          <w:sz w:val="20"/>
          <w:szCs w:val="20"/>
        </w:rPr>
        <w:t xml:space="preserve">, będącej przedmiotem przetargu </w:t>
      </w:r>
    </w:p>
    <w:p w14:paraId="79C94403" w14:textId="77777777" w:rsidR="00BD14AF" w:rsidRPr="008631CE" w:rsidRDefault="00722DAA" w:rsidP="00BD14AF">
      <w:pPr>
        <w:tabs>
          <w:tab w:val="left" w:pos="426"/>
          <w:tab w:val="left" w:pos="2976"/>
        </w:tabs>
        <w:spacing w:after="240"/>
        <w:ind w:left="426" w:hanging="426"/>
        <w:jc w:val="center"/>
        <w:rPr>
          <w:rFonts w:ascii="Inter" w:hAnsi="Inter" w:cs="Calibri"/>
          <w:i/>
          <w:sz w:val="20"/>
          <w:szCs w:val="20"/>
        </w:rPr>
      </w:pPr>
      <w:r>
        <w:rPr>
          <w:rFonts w:ascii="Inter" w:hAnsi="Inter" w:cs="Calibri"/>
          <w:b/>
          <w:sz w:val="20"/>
          <w:szCs w:val="20"/>
        </w:rPr>
        <w:t xml:space="preserve">i oferujemy czynsz dzierżawny w kwocie </w:t>
      </w:r>
      <w:r w:rsidR="00BD14AF" w:rsidRPr="008631CE">
        <w:rPr>
          <w:rFonts w:ascii="Inter" w:hAnsi="Inter" w:cs="Calibri"/>
          <w:b/>
          <w:sz w:val="20"/>
          <w:szCs w:val="20"/>
          <w:u w:val="single"/>
        </w:rPr>
        <w:t>netto</w:t>
      </w:r>
      <w:r w:rsidR="00BD14AF" w:rsidRPr="008631CE">
        <w:rPr>
          <w:rFonts w:ascii="Inter" w:hAnsi="Inter" w:cs="Calibri"/>
          <w:b/>
          <w:sz w:val="20"/>
          <w:szCs w:val="20"/>
        </w:rPr>
        <w:t xml:space="preserve">: ………………………. PLN </w:t>
      </w:r>
      <w:r>
        <w:rPr>
          <w:rFonts w:ascii="Inter" w:hAnsi="Inter" w:cs="Calibri"/>
          <w:b/>
          <w:sz w:val="20"/>
          <w:szCs w:val="20"/>
        </w:rPr>
        <w:t>za 1 m</w:t>
      </w:r>
      <w:r>
        <w:rPr>
          <w:rFonts w:ascii="Calibri" w:hAnsi="Calibri" w:cs="Calibri"/>
          <w:b/>
          <w:sz w:val="20"/>
          <w:szCs w:val="20"/>
        </w:rPr>
        <w:t>² miesięcznie</w:t>
      </w:r>
    </w:p>
    <w:p w14:paraId="39430E0B" w14:textId="77777777" w:rsidR="00BD14AF" w:rsidRPr="008631CE" w:rsidRDefault="00BD14AF" w:rsidP="00BD14AF">
      <w:pPr>
        <w:tabs>
          <w:tab w:val="left" w:pos="2976"/>
        </w:tabs>
        <w:spacing w:after="240"/>
        <w:ind w:left="425"/>
        <w:jc w:val="center"/>
        <w:rPr>
          <w:rFonts w:ascii="Inter" w:hAnsi="Inter" w:cs="Calibri"/>
          <w:b/>
          <w:i/>
          <w:color w:val="FF0000"/>
          <w:sz w:val="20"/>
          <w:szCs w:val="20"/>
        </w:rPr>
      </w:pPr>
      <w:r w:rsidRPr="008631CE">
        <w:rPr>
          <w:rFonts w:ascii="Inter" w:hAnsi="Inter" w:cs="Calibri"/>
          <w:i/>
          <w:sz w:val="20"/>
          <w:szCs w:val="20"/>
        </w:rPr>
        <w:t>(słownie: …………………………………………………………………)</w:t>
      </w:r>
    </w:p>
    <w:p w14:paraId="5C7E85A6" w14:textId="77777777" w:rsidR="00BD14AF" w:rsidRPr="008631CE" w:rsidRDefault="00BD14AF" w:rsidP="00BD14AF">
      <w:pPr>
        <w:tabs>
          <w:tab w:val="left" w:pos="2976"/>
        </w:tabs>
        <w:spacing w:after="240"/>
        <w:ind w:left="425"/>
        <w:jc w:val="center"/>
        <w:rPr>
          <w:rFonts w:ascii="Inter" w:hAnsi="Inter"/>
          <w:sz w:val="20"/>
          <w:szCs w:val="20"/>
        </w:rPr>
      </w:pPr>
      <w:r w:rsidRPr="008631CE">
        <w:rPr>
          <w:rFonts w:ascii="Inter" w:hAnsi="Inter" w:cs="Calibri"/>
          <w:b/>
          <w:i/>
          <w:color w:val="FF0000"/>
          <w:sz w:val="20"/>
          <w:szCs w:val="20"/>
        </w:rPr>
        <w:t xml:space="preserve"> </w:t>
      </w:r>
      <w:r w:rsidRPr="008631CE">
        <w:rPr>
          <w:rFonts w:ascii="Inter" w:hAnsi="Inter" w:cs="Calibri"/>
          <w:b/>
          <w:i/>
          <w:sz w:val="20"/>
          <w:szCs w:val="20"/>
        </w:rPr>
        <w:t>+ podatek zgodnie z obowiązującą w dniu sprzedaży stawką VAT</w:t>
      </w:r>
    </w:p>
    <w:p w14:paraId="7CDA2058" w14:textId="77777777" w:rsidR="003820E1" w:rsidRPr="008631CE" w:rsidRDefault="003820E1" w:rsidP="00BD14AF">
      <w:pPr>
        <w:spacing w:after="120"/>
        <w:ind w:left="142"/>
        <w:jc w:val="both"/>
        <w:rPr>
          <w:rFonts w:ascii="Inter" w:hAnsi="Inter"/>
          <w:sz w:val="20"/>
          <w:szCs w:val="20"/>
        </w:rPr>
      </w:pPr>
    </w:p>
    <w:p w14:paraId="5717D783" w14:textId="77777777" w:rsidR="00272252" w:rsidRPr="008631CE" w:rsidRDefault="002C097B" w:rsidP="00885E14">
      <w:pPr>
        <w:numPr>
          <w:ilvl w:val="0"/>
          <w:numId w:val="16"/>
        </w:numPr>
        <w:tabs>
          <w:tab w:val="left" w:pos="284"/>
        </w:tabs>
        <w:ind w:left="851" w:hanging="924"/>
        <w:jc w:val="both"/>
        <w:rPr>
          <w:rFonts w:ascii="Inter" w:hAnsi="Inter"/>
          <w:sz w:val="20"/>
          <w:szCs w:val="20"/>
        </w:rPr>
      </w:pPr>
      <w:r w:rsidRPr="008631CE">
        <w:rPr>
          <w:rFonts w:ascii="Inter" w:hAnsi="Inter"/>
          <w:sz w:val="20"/>
          <w:szCs w:val="20"/>
        </w:rPr>
        <w:t>Termin związania z ofert</w:t>
      </w:r>
      <w:r w:rsidR="00885E14" w:rsidRPr="008631CE">
        <w:rPr>
          <w:rFonts w:ascii="Inter" w:hAnsi="Inter"/>
          <w:sz w:val="20"/>
          <w:szCs w:val="20"/>
        </w:rPr>
        <w:t>ą</w:t>
      </w:r>
      <w:r w:rsidR="004C4016" w:rsidRPr="008631CE">
        <w:rPr>
          <w:rFonts w:ascii="Inter" w:hAnsi="Inter"/>
          <w:sz w:val="20"/>
          <w:szCs w:val="20"/>
          <w:vertAlign w:val="superscript"/>
        </w:rPr>
        <w:t>*</w:t>
      </w:r>
      <w:r w:rsidR="00885E14" w:rsidRPr="008631CE">
        <w:rPr>
          <w:rFonts w:ascii="Inter" w:hAnsi="Inter"/>
          <w:sz w:val="20"/>
          <w:szCs w:val="20"/>
        </w:rPr>
        <w:t xml:space="preserve"> ……..</w:t>
      </w:r>
    </w:p>
    <w:p w14:paraId="48B3AD0F" w14:textId="77777777" w:rsidR="00885E14" w:rsidRPr="008631CE" w:rsidRDefault="00885E14">
      <w:pPr>
        <w:tabs>
          <w:tab w:val="left" w:pos="2976"/>
        </w:tabs>
        <w:jc w:val="both"/>
        <w:rPr>
          <w:rFonts w:ascii="Inter" w:hAnsi="Inter"/>
          <w:sz w:val="20"/>
          <w:szCs w:val="20"/>
        </w:rPr>
      </w:pPr>
    </w:p>
    <w:p w14:paraId="3002E494" w14:textId="77777777" w:rsidR="003820E1" w:rsidRPr="008631CE" w:rsidRDefault="00743265" w:rsidP="00743265">
      <w:pPr>
        <w:tabs>
          <w:tab w:val="left" w:pos="5103"/>
        </w:tabs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/>
          <w:sz w:val="20"/>
          <w:szCs w:val="20"/>
        </w:rPr>
        <w:tab/>
      </w:r>
      <w:r w:rsidR="003820E1" w:rsidRPr="008631CE">
        <w:rPr>
          <w:rFonts w:ascii="Inter" w:hAnsi="Inter" w:cs="Calibri"/>
          <w:sz w:val="20"/>
          <w:szCs w:val="20"/>
        </w:rPr>
        <w:t>Podpis i pieczęć Oferenta:</w:t>
      </w:r>
    </w:p>
    <w:p w14:paraId="7A07CA38" w14:textId="77777777" w:rsidR="00743265" w:rsidRPr="008631CE" w:rsidRDefault="00743265" w:rsidP="002143E9">
      <w:pPr>
        <w:tabs>
          <w:tab w:val="left" w:pos="6096"/>
        </w:tabs>
        <w:jc w:val="both"/>
        <w:rPr>
          <w:rFonts w:ascii="Inter" w:hAnsi="Inter" w:cs="Calibri"/>
          <w:sz w:val="20"/>
          <w:szCs w:val="20"/>
        </w:rPr>
      </w:pPr>
    </w:p>
    <w:p w14:paraId="17E5B8FD" w14:textId="77777777" w:rsidR="003820E1" w:rsidRPr="008631CE" w:rsidRDefault="00743265" w:rsidP="00743265">
      <w:pPr>
        <w:tabs>
          <w:tab w:val="left" w:pos="2976"/>
        </w:tabs>
        <w:spacing w:before="60" w:after="60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</w:r>
      <w:r w:rsidRPr="008631CE">
        <w:rPr>
          <w:rFonts w:ascii="Inter" w:hAnsi="Inter" w:cs="Calibri"/>
          <w:sz w:val="20"/>
          <w:szCs w:val="20"/>
        </w:rPr>
        <w:tab/>
        <w:t>…..</w:t>
      </w:r>
      <w:r w:rsidR="003820E1" w:rsidRPr="008631CE">
        <w:rPr>
          <w:rFonts w:ascii="Inter" w:hAnsi="Inter" w:cs="Calibri"/>
          <w:sz w:val="20"/>
          <w:szCs w:val="20"/>
        </w:rPr>
        <w:t>.........................................</w:t>
      </w:r>
    </w:p>
    <w:p w14:paraId="62F67216" w14:textId="77777777" w:rsidR="00EA68EE" w:rsidRPr="008631CE" w:rsidRDefault="00EA68EE">
      <w:pPr>
        <w:rPr>
          <w:rFonts w:ascii="Inter" w:hAnsi="Inter" w:cs="Calibri"/>
          <w:sz w:val="20"/>
          <w:szCs w:val="20"/>
        </w:rPr>
      </w:pPr>
    </w:p>
    <w:p w14:paraId="2383AE54" w14:textId="77777777" w:rsidR="003820E1" w:rsidRPr="008631CE" w:rsidRDefault="003820E1">
      <w:pPr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……………………………</w:t>
      </w:r>
      <w:r w:rsidR="00743265" w:rsidRPr="008631CE">
        <w:rPr>
          <w:rFonts w:ascii="Inter" w:hAnsi="Inter" w:cs="Calibri"/>
          <w:sz w:val="20"/>
          <w:szCs w:val="20"/>
        </w:rPr>
        <w:t>..</w:t>
      </w:r>
    </w:p>
    <w:p w14:paraId="0DC39B6B" w14:textId="77777777" w:rsidR="003820E1" w:rsidRPr="008631CE" w:rsidRDefault="003820E1" w:rsidP="004C4016">
      <w:pPr>
        <w:spacing w:after="120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Data sporządzenia oferty</w:t>
      </w:r>
    </w:p>
    <w:p w14:paraId="242E159D" w14:textId="69154DE2" w:rsidR="008631CE" w:rsidRDefault="004C4016" w:rsidP="008631CE">
      <w:pPr>
        <w:spacing w:after="120"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*</w:t>
      </w:r>
      <w:r w:rsidRPr="008631CE">
        <w:rPr>
          <w:rFonts w:ascii="Inter" w:hAnsi="Inter" w:cs="Calibri"/>
          <w:i/>
          <w:sz w:val="20"/>
          <w:szCs w:val="20"/>
        </w:rPr>
        <w:t xml:space="preserve">Zgodnie ze Specyfikacją Istotnych Warunków Przetargu, nie krócej niż </w:t>
      </w:r>
      <w:r w:rsidR="004672B5">
        <w:rPr>
          <w:rFonts w:ascii="Inter" w:hAnsi="Inter" w:cs="Calibri"/>
          <w:i/>
          <w:sz w:val="20"/>
          <w:szCs w:val="20"/>
        </w:rPr>
        <w:t>9</w:t>
      </w:r>
      <w:r w:rsidRPr="008631CE">
        <w:rPr>
          <w:rFonts w:ascii="Inter" w:hAnsi="Inter" w:cs="Calibri"/>
          <w:i/>
          <w:sz w:val="20"/>
          <w:szCs w:val="20"/>
        </w:rPr>
        <w:t>0 dni</w:t>
      </w:r>
    </w:p>
    <w:p w14:paraId="16FFF54A" w14:textId="77777777" w:rsidR="008631CE" w:rsidRDefault="008631CE" w:rsidP="008631CE">
      <w:pPr>
        <w:spacing w:after="120"/>
        <w:jc w:val="both"/>
        <w:rPr>
          <w:rFonts w:ascii="Inter" w:hAnsi="Inter" w:cs="Calibri"/>
          <w:sz w:val="20"/>
          <w:szCs w:val="20"/>
        </w:rPr>
      </w:pPr>
    </w:p>
    <w:p w14:paraId="7471D5C5" w14:textId="77777777" w:rsidR="003820E1" w:rsidRPr="008631CE" w:rsidRDefault="003820E1" w:rsidP="008631CE">
      <w:pPr>
        <w:spacing w:after="120"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Załącznikami do naszej oferty są:</w:t>
      </w:r>
    </w:p>
    <w:p w14:paraId="4E22E81E" w14:textId="4E83DEF6" w:rsidR="00722DAA" w:rsidRDefault="00722DAA" w:rsidP="00722DAA">
      <w:pPr>
        <w:numPr>
          <w:ilvl w:val="0"/>
          <w:numId w:val="12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Inter" w:hAnsi="Inter" w:cs="Calibri"/>
          <w:sz w:val="20"/>
          <w:szCs w:val="20"/>
        </w:rPr>
      </w:pPr>
      <w:bookmarkStart w:id="0" w:name="_Hlk219900348"/>
      <w:r>
        <w:rPr>
          <w:rFonts w:ascii="Inter" w:hAnsi="Inter" w:cs="Calibri"/>
          <w:sz w:val="20"/>
          <w:szCs w:val="20"/>
        </w:rPr>
        <w:t xml:space="preserve">Opis planowanego sposobu zagospodarowania nieruchomości </w:t>
      </w:r>
      <w:r w:rsidRPr="00722DAA">
        <w:rPr>
          <w:rFonts w:ascii="Inter" w:hAnsi="Inter" w:cs="Calibri"/>
          <w:sz w:val="20"/>
          <w:szCs w:val="20"/>
        </w:rPr>
        <w:t xml:space="preserve">obejmujący w szczególności rodzaj planowanej na jej terenie działalności gospodarczej </w:t>
      </w:r>
      <w:r>
        <w:rPr>
          <w:rFonts w:ascii="Inter" w:hAnsi="Inter" w:cs="Calibri"/>
          <w:sz w:val="20"/>
          <w:szCs w:val="20"/>
        </w:rPr>
        <w:t>wraz z zakładanym harmonogramem inwestycji</w:t>
      </w:r>
      <w:r w:rsidR="00AB6422">
        <w:rPr>
          <w:rFonts w:ascii="Inter" w:hAnsi="Inter" w:cs="Calibri"/>
          <w:sz w:val="20"/>
          <w:szCs w:val="20"/>
        </w:rPr>
        <w:t>.</w:t>
      </w:r>
    </w:p>
    <w:bookmarkEnd w:id="0"/>
    <w:p w14:paraId="2C2FA2FD" w14:textId="728AB663" w:rsidR="00B5253C" w:rsidRPr="008631CE" w:rsidRDefault="00B5253C" w:rsidP="00B5253C">
      <w:pPr>
        <w:numPr>
          <w:ilvl w:val="0"/>
          <w:numId w:val="12"/>
        </w:numPr>
        <w:tabs>
          <w:tab w:val="left" w:pos="284"/>
        </w:tabs>
        <w:spacing w:after="240"/>
        <w:ind w:left="142" w:hanging="142"/>
        <w:contextualSpacing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Potwierdzenie wpłacenia wadium</w:t>
      </w:r>
      <w:r w:rsidR="00AB6422">
        <w:rPr>
          <w:rFonts w:ascii="Inter" w:hAnsi="Inter" w:cs="Calibri"/>
          <w:sz w:val="20"/>
          <w:szCs w:val="20"/>
        </w:rPr>
        <w:t>.</w:t>
      </w:r>
    </w:p>
    <w:p w14:paraId="3A8C8074" w14:textId="340D6BE5" w:rsidR="00B5253C" w:rsidRPr="008631CE" w:rsidRDefault="00B5253C" w:rsidP="00B5253C">
      <w:pPr>
        <w:numPr>
          <w:ilvl w:val="0"/>
          <w:numId w:val="12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Inter" w:hAnsi="Inter" w:cs="Calibri"/>
          <w:sz w:val="20"/>
          <w:szCs w:val="20"/>
        </w:rPr>
      </w:pPr>
      <w:r w:rsidRPr="008631CE">
        <w:rPr>
          <w:rFonts w:ascii="Inter" w:hAnsi="Inter" w:cs="Calibri"/>
          <w:sz w:val="20"/>
          <w:szCs w:val="20"/>
        </w:rPr>
        <w:t>Aktualny wyciąg z Centralnej Informacji Krajowego Rejestru Sądowego lub aktualny wyciąg z Centralnej Ewidencji i Informacji o Działalności Gospodarczej</w:t>
      </w:r>
      <w:r w:rsidR="00AB6422">
        <w:rPr>
          <w:rFonts w:ascii="Inter" w:hAnsi="Inter" w:cs="Calibri"/>
          <w:sz w:val="20"/>
          <w:szCs w:val="20"/>
        </w:rPr>
        <w:t>.</w:t>
      </w:r>
    </w:p>
    <w:p w14:paraId="3B28B2FD" w14:textId="01F0F295" w:rsidR="00B5253C" w:rsidRPr="00AB6422" w:rsidRDefault="00B5253C" w:rsidP="00FA1523">
      <w:pPr>
        <w:numPr>
          <w:ilvl w:val="0"/>
          <w:numId w:val="12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Inter" w:hAnsi="Inter" w:cs="Calibri"/>
          <w:sz w:val="20"/>
          <w:szCs w:val="20"/>
          <w:lang w:val="x-none"/>
        </w:rPr>
      </w:pPr>
      <w:bookmarkStart w:id="1" w:name="_Hlk1131642"/>
      <w:r w:rsidRPr="008631CE">
        <w:rPr>
          <w:rFonts w:ascii="Inter" w:hAnsi="Inter" w:cs="Calibri"/>
          <w:sz w:val="20"/>
          <w:szCs w:val="20"/>
        </w:rPr>
        <w:t xml:space="preserve">Oświadczenie o zapoznaniu się z przedmiotem przetargu, w tym jej stanem prawnym </w:t>
      </w:r>
      <w:r w:rsidR="008631CE">
        <w:rPr>
          <w:rFonts w:ascii="Inter" w:hAnsi="Inter" w:cs="Calibri"/>
          <w:sz w:val="20"/>
          <w:szCs w:val="20"/>
        </w:rPr>
        <w:br/>
      </w:r>
      <w:r w:rsidR="00974FB8" w:rsidRPr="008631CE">
        <w:rPr>
          <w:rFonts w:ascii="Inter" w:hAnsi="Inter" w:cs="Calibri"/>
          <w:sz w:val="20"/>
          <w:szCs w:val="20"/>
        </w:rPr>
        <w:t>i</w:t>
      </w:r>
      <w:r w:rsidRPr="008631CE">
        <w:rPr>
          <w:rFonts w:ascii="Inter" w:hAnsi="Inter" w:cs="Calibri"/>
          <w:sz w:val="20"/>
          <w:szCs w:val="20"/>
        </w:rPr>
        <w:t xml:space="preserve"> faktycznym, oraz o przyjęciu bez zastrzeżeń warunków przetargu i zapoznaniu się</w:t>
      </w:r>
      <w:r w:rsidR="00A02ED3">
        <w:rPr>
          <w:rFonts w:ascii="Inter" w:hAnsi="Inter" w:cs="Calibri"/>
          <w:sz w:val="20"/>
          <w:szCs w:val="20"/>
        </w:rPr>
        <w:t xml:space="preserve"> </w:t>
      </w:r>
      <w:r w:rsidRPr="008631CE">
        <w:rPr>
          <w:rFonts w:ascii="Inter" w:hAnsi="Inter" w:cs="Calibri"/>
          <w:sz w:val="20"/>
          <w:szCs w:val="20"/>
        </w:rPr>
        <w:t xml:space="preserve">z treścią ogłoszenia o przetargu </w:t>
      </w:r>
      <w:bookmarkEnd w:id="1"/>
      <w:r w:rsidR="00FA1523" w:rsidRPr="00FA1523">
        <w:rPr>
          <w:rFonts w:ascii="Inter" w:hAnsi="Inter" w:cs="Calibri"/>
          <w:sz w:val="20"/>
          <w:szCs w:val="20"/>
          <w:lang w:val="x-none"/>
        </w:rPr>
        <w:t>oraz specyfikacją istotnych warunków przetargu</w:t>
      </w:r>
      <w:r w:rsidR="00AB6422">
        <w:rPr>
          <w:rFonts w:ascii="Inter" w:hAnsi="Inter" w:cs="Calibri"/>
          <w:sz w:val="20"/>
          <w:szCs w:val="20"/>
          <w:lang w:val="x-none"/>
        </w:rPr>
        <w:t>.</w:t>
      </w:r>
    </w:p>
    <w:p w14:paraId="23676D60" w14:textId="1EF1DD08" w:rsidR="00743265" w:rsidRPr="00E73AB1" w:rsidRDefault="00B5253C" w:rsidP="00885E14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Inter" w:hAnsi="Inter" w:cs="Calibri"/>
          <w:i/>
          <w:iCs/>
          <w:sz w:val="20"/>
          <w:szCs w:val="20"/>
        </w:rPr>
      </w:pPr>
      <w:bookmarkStart w:id="2" w:name="_Hlk1374273"/>
      <w:r w:rsidRPr="00984322">
        <w:rPr>
          <w:rFonts w:ascii="Inter" w:hAnsi="Inter" w:cs="Calibri"/>
          <w:sz w:val="20"/>
          <w:szCs w:val="20"/>
        </w:rPr>
        <w:t>Pełnomocnictwo notarialne upoważniające</w:t>
      </w:r>
      <w:r w:rsidRPr="008631CE">
        <w:rPr>
          <w:rFonts w:ascii="Inter" w:hAnsi="Inter" w:cs="Calibri"/>
          <w:sz w:val="20"/>
          <w:szCs w:val="20"/>
        </w:rPr>
        <w:t xml:space="preserve"> pełnomocników do przystąpienia</w:t>
      </w:r>
      <w:r w:rsidR="00AB6422">
        <w:rPr>
          <w:rFonts w:ascii="Inter" w:hAnsi="Inter" w:cs="Calibri"/>
          <w:sz w:val="20"/>
          <w:szCs w:val="20"/>
        </w:rPr>
        <w:t xml:space="preserve"> </w:t>
      </w:r>
      <w:r w:rsidRPr="008631CE">
        <w:rPr>
          <w:rFonts w:ascii="Inter" w:hAnsi="Inter" w:cs="Calibri"/>
          <w:sz w:val="20"/>
          <w:szCs w:val="20"/>
        </w:rPr>
        <w:t xml:space="preserve">do przetargu na oznaczoną nieruchomość wraz z potwierdzeniem wniesienia opłaty skarbowej za pełnomocnictwo w przypadku, gdy osoby prawne lub fizyczne działają przez pełnomocników – </w:t>
      </w:r>
      <w:r w:rsidRPr="00E73AB1">
        <w:rPr>
          <w:rFonts w:ascii="Inter" w:hAnsi="Inter" w:cs="Calibri"/>
          <w:i/>
          <w:iCs/>
          <w:sz w:val="20"/>
          <w:szCs w:val="20"/>
        </w:rPr>
        <w:t>jeżeli dotyczy</w:t>
      </w:r>
      <w:bookmarkEnd w:id="2"/>
      <w:r w:rsidR="00AB6422">
        <w:rPr>
          <w:rFonts w:ascii="Inter" w:hAnsi="Inter" w:cs="Calibri"/>
          <w:i/>
          <w:iCs/>
          <w:sz w:val="20"/>
          <w:szCs w:val="20"/>
        </w:rPr>
        <w:t>.</w:t>
      </w:r>
    </w:p>
    <w:sectPr w:rsidR="00743265" w:rsidRPr="00E73AB1" w:rsidSect="00C27A69">
      <w:headerReference w:type="default" r:id="rId10"/>
      <w:footerReference w:type="default" r:id="rId11"/>
      <w:pgSz w:w="11906" w:h="16838"/>
      <w:pgMar w:top="1438" w:right="1826" w:bottom="1276" w:left="1418" w:header="709" w:footer="851" w:gutter="0"/>
      <w:pgBorders>
        <w:top w:val="single" w:sz="4" w:space="11" w:color="000000"/>
        <w:left w:val="single" w:sz="4" w:space="31" w:color="000000"/>
        <w:bottom w:val="single" w:sz="4" w:space="18" w:color="000000"/>
        <w:right w:val="single" w:sz="4" w:space="31" w:color="000000"/>
      </w:pgBorders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5BAC" w14:textId="77777777" w:rsidR="00F74F4B" w:rsidRDefault="00F74F4B">
      <w:r>
        <w:separator/>
      </w:r>
    </w:p>
  </w:endnote>
  <w:endnote w:type="continuationSeparator" w:id="0">
    <w:p w14:paraId="41F47DB1" w14:textId="77777777" w:rsidR="00F74F4B" w:rsidRDefault="00F74F4B">
      <w:r>
        <w:continuationSeparator/>
      </w:r>
    </w:p>
  </w:endnote>
  <w:endnote w:type="continuationNotice" w:id="1">
    <w:p w14:paraId="5EA56751" w14:textId="77777777" w:rsidR="00F74F4B" w:rsidRDefault="00F74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427" w14:textId="77777777" w:rsidR="003820E1" w:rsidRPr="008631CE" w:rsidRDefault="00D17274">
    <w:pPr>
      <w:pStyle w:val="Stopka"/>
      <w:pBdr>
        <w:top w:val="single" w:sz="4" w:space="1" w:color="000000"/>
      </w:pBdr>
      <w:rPr>
        <w:rFonts w:ascii="Inter" w:hAnsi="Inter"/>
      </w:rPr>
    </w:pPr>
    <w:r w:rsidRPr="008631CE">
      <w:rPr>
        <w:rFonts w:ascii="Inter" w:hAnsi="Inter"/>
        <w:color w:val="808080"/>
        <w:sz w:val="18"/>
      </w:rPr>
      <w:t>20</w:t>
    </w:r>
    <w:r w:rsidR="00DC3CD6" w:rsidRPr="008631CE">
      <w:rPr>
        <w:rFonts w:ascii="Inter" w:hAnsi="Inter"/>
        <w:color w:val="808080"/>
        <w:sz w:val="18"/>
      </w:rPr>
      <w:t>2</w:t>
    </w:r>
    <w:r w:rsidR="006B7267">
      <w:rPr>
        <w:rFonts w:ascii="Inter" w:hAnsi="Inter"/>
        <w:color w:val="808080"/>
        <w:sz w:val="18"/>
      </w:rPr>
      <w:t>6</w:t>
    </w:r>
    <w:r w:rsidR="003820E1" w:rsidRPr="008631CE">
      <w:rPr>
        <w:rFonts w:ascii="Inter" w:hAnsi="Inter"/>
        <w:color w:val="808080"/>
        <w:sz w:val="18"/>
      </w:rPr>
      <w:tab/>
    </w:r>
    <w:r w:rsidR="003820E1" w:rsidRPr="008631CE">
      <w:rPr>
        <w:rFonts w:ascii="Inter" w:hAnsi="Inter"/>
        <w:color w:val="808080"/>
        <w:sz w:val="18"/>
      </w:rPr>
      <w:tab/>
    </w:r>
    <w:r w:rsidR="003820E1" w:rsidRPr="008631CE">
      <w:rPr>
        <w:rStyle w:val="Numerstrony"/>
        <w:rFonts w:ascii="Inter" w:hAnsi="Inter"/>
        <w:color w:val="808080"/>
        <w:sz w:val="18"/>
      </w:rPr>
      <w:fldChar w:fldCharType="begin"/>
    </w:r>
    <w:r w:rsidR="003820E1" w:rsidRPr="008631CE">
      <w:rPr>
        <w:rStyle w:val="Numerstrony"/>
        <w:rFonts w:ascii="Inter" w:hAnsi="Inter"/>
        <w:color w:val="808080"/>
        <w:sz w:val="18"/>
      </w:rPr>
      <w:instrText xml:space="preserve"> PAGE </w:instrText>
    </w:r>
    <w:r w:rsidR="003820E1" w:rsidRPr="008631CE">
      <w:rPr>
        <w:rStyle w:val="Numerstrony"/>
        <w:rFonts w:ascii="Inter" w:hAnsi="Inter"/>
        <w:color w:val="808080"/>
        <w:sz w:val="18"/>
      </w:rPr>
      <w:fldChar w:fldCharType="separate"/>
    </w:r>
    <w:r w:rsidR="006372BC" w:rsidRPr="008631CE">
      <w:rPr>
        <w:rStyle w:val="Numerstrony"/>
        <w:rFonts w:ascii="Inter" w:hAnsi="Inter"/>
        <w:noProof/>
        <w:color w:val="808080"/>
        <w:sz w:val="18"/>
      </w:rPr>
      <w:t>3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end"/>
    </w:r>
    <w:r w:rsidR="003820E1" w:rsidRPr="008631CE">
      <w:rPr>
        <w:rStyle w:val="Numerstrony"/>
        <w:rFonts w:ascii="Inter" w:hAnsi="Inter"/>
        <w:color w:val="808080"/>
        <w:sz w:val="18"/>
      </w:rPr>
      <w:t>/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begin"/>
    </w:r>
    <w:r w:rsidR="003820E1" w:rsidRPr="008631CE">
      <w:rPr>
        <w:rStyle w:val="Numerstrony"/>
        <w:rFonts w:ascii="Inter" w:hAnsi="Inter"/>
        <w:color w:val="808080"/>
        <w:sz w:val="18"/>
      </w:rPr>
      <w:instrText xml:space="preserve"> NUMPAGES \*Arabic </w:instrText>
    </w:r>
    <w:r w:rsidR="003820E1" w:rsidRPr="008631CE">
      <w:rPr>
        <w:rStyle w:val="Numerstrony"/>
        <w:rFonts w:ascii="Inter" w:hAnsi="Inter"/>
        <w:color w:val="808080"/>
        <w:sz w:val="18"/>
      </w:rPr>
      <w:fldChar w:fldCharType="separate"/>
    </w:r>
    <w:r w:rsidR="006372BC" w:rsidRPr="008631CE">
      <w:rPr>
        <w:rStyle w:val="Numerstrony"/>
        <w:rFonts w:ascii="Inter" w:hAnsi="Inter"/>
        <w:noProof/>
        <w:color w:val="808080"/>
        <w:sz w:val="18"/>
      </w:rPr>
      <w:t>3</w:t>
    </w:r>
    <w:r w:rsidR="003820E1" w:rsidRPr="008631CE">
      <w:rPr>
        <w:rStyle w:val="Numerstrony"/>
        <w:rFonts w:ascii="Inter" w:hAnsi="Inter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5B63" w14:textId="77777777" w:rsidR="00F74F4B" w:rsidRDefault="00F74F4B">
      <w:r>
        <w:separator/>
      </w:r>
    </w:p>
  </w:footnote>
  <w:footnote w:type="continuationSeparator" w:id="0">
    <w:p w14:paraId="1DC2EB63" w14:textId="77777777" w:rsidR="00F74F4B" w:rsidRDefault="00F74F4B">
      <w:r>
        <w:continuationSeparator/>
      </w:r>
    </w:p>
  </w:footnote>
  <w:footnote w:type="continuationNotice" w:id="1">
    <w:p w14:paraId="294DD710" w14:textId="77777777" w:rsidR="00F74F4B" w:rsidRDefault="00F74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2DB2" w14:textId="77777777" w:rsidR="008A35F3" w:rsidRPr="008631CE" w:rsidRDefault="00D17274" w:rsidP="008A35F3">
    <w:pPr>
      <w:pStyle w:val="Nagwek2"/>
      <w:ind w:right="113"/>
      <w:jc w:val="left"/>
      <w:rPr>
        <w:rFonts w:ascii="Inter" w:hAnsi="Inter" w:cs="Calibri"/>
        <w:color w:val="7F7F7F"/>
        <w:sz w:val="18"/>
        <w:szCs w:val="18"/>
      </w:rPr>
    </w:pPr>
    <w:r w:rsidRPr="008631CE">
      <w:rPr>
        <w:rFonts w:ascii="Inter" w:hAnsi="Inter" w:cs="Calibri"/>
        <w:b w:val="0"/>
        <w:color w:val="7F7F7F"/>
        <w:sz w:val="18"/>
        <w:szCs w:val="18"/>
      </w:rPr>
      <w:t>DPO.</w:t>
    </w:r>
    <w:r w:rsidR="00C72ED1" w:rsidRPr="008631CE">
      <w:rPr>
        <w:rFonts w:ascii="Inter" w:hAnsi="Inter" w:cs="Calibri"/>
        <w:b w:val="0"/>
        <w:color w:val="7F7F7F"/>
        <w:sz w:val="18"/>
        <w:szCs w:val="18"/>
      </w:rPr>
      <w:t>21</w:t>
    </w:r>
    <w:r w:rsidR="00722DAA">
      <w:rPr>
        <w:rFonts w:ascii="Inter" w:hAnsi="Inter" w:cs="Calibri"/>
        <w:b w:val="0"/>
        <w:color w:val="7F7F7F"/>
        <w:sz w:val="18"/>
        <w:szCs w:val="18"/>
      </w:rPr>
      <w:t>02</w:t>
    </w:r>
    <w:r w:rsidR="00E378F9" w:rsidRPr="008631CE">
      <w:rPr>
        <w:rFonts w:ascii="Inter" w:hAnsi="Inter" w:cs="Calibri"/>
        <w:b w:val="0"/>
        <w:color w:val="7F7F7F"/>
        <w:sz w:val="18"/>
        <w:szCs w:val="18"/>
      </w:rPr>
      <w:t>.</w:t>
    </w:r>
    <w:r w:rsidR="008631CE">
      <w:rPr>
        <w:rFonts w:ascii="Inter" w:hAnsi="Inter" w:cs="Calibri"/>
        <w:b w:val="0"/>
        <w:color w:val="7F7F7F"/>
        <w:sz w:val="18"/>
        <w:szCs w:val="18"/>
      </w:rPr>
      <w:t>1</w:t>
    </w:r>
    <w:r w:rsidR="00E378F9" w:rsidRPr="008631CE">
      <w:rPr>
        <w:rFonts w:ascii="Inter" w:hAnsi="Inter" w:cs="Calibri"/>
        <w:b w:val="0"/>
        <w:color w:val="7F7F7F"/>
        <w:sz w:val="18"/>
        <w:szCs w:val="18"/>
      </w:rPr>
      <w:t>.</w:t>
    </w:r>
    <w:r w:rsidRPr="008631CE">
      <w:rPr>
        <w:rFonts w:ascii="Inter" w:hAnsi="Inter" w:cs="Calibri"/>
        <w:b w:val="0"/>
        <w:color w:val="7F7F7F"/>
        <w:sz w:val="18"/>
        <w:szCs w:val="18"/>
      </w:rPr>
      <w:t>20</w:t>
    </w:r>
    <w:r w:rsidR="000238C8" w:rsidRPr="008631CE">
      <w:rPr>
        <w:rFonts w:ascii="Inter" w:hAnsi="Inter" w:cs="Calibri"/>
        <w:b w:val="0"/>
        <w:color w:val="7F7F7F"/>
        <w:sz w:val="18"/>
        <w:szCs w:val="18"/>
      </w:rPr>
      <w:t>2</w:t>
    </w:r>
    <w:r w:rsidR="006B7267">
      <w:rPr>
        <w:rFonts w:ascii="Inter" w:hAnsi="Inter" w:cs="Calibri"/>
        <w:b w:val="0"/>
        <w:color w:val="7F7F7F"/>
        <w:sz w:val="18"/>
        <w:szCs w:val="18"/>
      </w:rPr>
      <w:t>6</w:t>
    </w:r>
    <w:r w:rsidRPr="008631CE">
      <w:rPr>
        <w:rFonts w:ascii="Inter" w:hAnsi="Inter" w:cs="Calibri"/>
        <w:b w:val="0"/>
        <w:color w:val="7F7F7F"/>
        <w:sz w:val="18"/>
        <w:szCs w:val="18"/>
      </w:rPr>
      <w:t>.M</w:t>
    </w:r>
    <w:r w:rsidR="00E73AB1">
      <w:rPr>
        <w:rFonts w:ascii="Inter" w:hAnsi="Inter" w:cs="Calibri"/>
        <w:b w:val="0"/>
        <w:color w:val="7F7F7F"/>
        <w:sz w:val="18"/>
        <w:szCs w:val="18"/>
      </w:rPr>
      <w:t>P</w:t>
    </w:r>
  </w:p>
  <w:p w14:paraId="3532FA7A" w14:textId="77777777" w:rsidR="003820E1" w:rsidRPr="008631CE" w:rsidRDefault="003820E1" w:rsidP="008A35F3">
    <w:pPr>
      <w:pStyle w:val="Nagwek2"/>
      <w:ind w:right="113"/>
      <w:rPr>
        <w:rFonts w:ascii="Inter" w:hAnsi="Inter" w:cs="Calibri"/>
        <w:color w:val="7F7F7F"/>
        <w:sz w:val="18"/>
        <w:szCs w:val="18"/>
      </w:rPr>
    </w:pPr>
    <w:r w:rsidRPr="008631CE">
      <w:rPr>
        <w:rFonts w:ascii="Inter" w:hAnsi="Inter" w:cs="Calibri"/>
        <w:color w:val="7F7F7F"/>
        <w:sz w:val="18"/>
        <w:szCs w:val="18"/>
      </w:rPr>
      <w:t xml:space="preserve">Specyfikacja Istotnych Warunków Przetargu </w:t>
    </w:r>
  </w:p>
  <w:p w14:paraId="7FBFFB0D" w14:textId="77777777" w:rsidR="003820E1" w:rsidRPr="004E71DA" w:rsidRDefault="003820E1" w:rsidP="00E551BA">
    <w:pPr>
      <w:pStyle w:val="Nagwek"/>
      <w:pBdr>
        <w:bottom w:val="single" w:sz="4" w:space="0" w:color="000000"/>
      </w:pBdr>
      <w:ind w:right="113"/>
      <w:jc w:val="center"/>
      <w:rPr>
        <w:rFonts w:ascii="Arial Narrow" w:hAnsi="Arial Narrow"/>
        <w:b/>
        <w:color w:val="7F7F7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2003"/>
      <w:numFmt w:val="bullet"/>
      <w:lvlText w:val="-"/>
      <w:lvlJc w:val="left"/>
      <w:pPr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90CAFB1C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hAnsi="Arial Narrow" w:cs="Calibri" w:hint="default"/>
        <w:b/>
        <w:i w:val="0"/>
        <w:sz w:val="26"/>
        <w:szCs w:val="48"/>
      </w:rPr>
    </w:lvl>
  </w:abstractNum>
  <w:abstractNum w:abstractNumId="3" w15:restartNumberingAfterBreak="0">
    <w:nsid w:val="00000004"/>
    <w:multiLevelType w:val="singleLevel"/>
    <w:tmpl w:val="7DB4FC30"/>
    <w:name w:val="WW8Num1922"/>
    <w:lvl w:ilvl="0">
      <w:start w:val="8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ascii="Calibri" w:hAnsi="Calibri" w:cs="Calibri" w:hint="default"/>
        <w:b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multilevel"/>
    <w:tmpl w:val="BDC49C18"/>
    <w:name w:val="WW8Num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24"/>
        <w:szCs w:val="24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Courier New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AA698C"/>
    <w:multiLevelType w:val="hybridMultilevel"/>
    <w:tmpl w:val="B94294B8"/>
    <w:name w:val="WW8Num1922"/>
    <w:lvl w:ilvl="0" w:tplc="B638F7DA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061A"/>
    <w:multiLevelType w:val="hybridMultilevel"/>
    <w:tmpl w:val="9B7E9D80"/>
    <w:lvl w:ilvl="0" w:tplc="4FBEB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5539E"/>
    <w:multiLevelType w:val="hybridMultilevel"/>
    <w:tmpl w:val="2CD0957E"/>
    <w:name w:val="WW8Num19223"/>
    <w:lvl w:ilvl="0" w:tplc="A1FEF804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440"/>
    <w:multiLevelType w:val="hybridMultilevel"/>
    <w:tmpl w:val="41943262"/>
    <w:lvl w:ilvl="0" w:tplc="6332E94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61CE"/>
    <w:multiLevelType w:val="hybridMultilevel"/>
    <w:tmpl w:val="63CE5C04"/>
    <w:lvl w:ilvl="0" w:tplc="3D567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42EF9"/>
    <w:multiLevelType w:val="hybridMultilevel"/>
    <w:tmpl w:val="94D6553A"/>
    <w:name w:val="WW8Num19222"/>
    <w:lvl w:ilvl="0" w:tplc="13086F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50541"/>
    <w:multiLevelType w:val="multilevel"/>
    <w:tmpl w:val="BF86FD54"/>
    <w:lvl w:ilvl="0">
      <w:start w:val="1"/>
      <w:numFmt w:val="decimal"/>
      <w:lvlText w:val="%1)"/>
      <w:lvlJc w:val="left"/>
      <w:rPr>
        <w:rFonts w:ascii="Inter" w:eastAsia="Calibri" w:hAnsi="Inter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7A64A6"/>
    <w:multiLevelType w:val="hybridMultilevel"/>
    <w:tmpl w:val="2D56842C"/>
    <w:lvl w:ilvl="0" w:tplc="14EE36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37A4"/>
    <w:multiLevelType w:val="hybridMultilevel"/>
    <w:tmpl w:val="2E26D472"/>
    <w:name w:val="WW8Num192"/>
    <w:lvl w:ilvl="0" w:tplc="5CEE9D54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046997"/>
    <w:multiLevelType w:val="hybridMultilevel"/>
    <w:tmpl w:val="13C00028"/>
    <w:lvl w:ilvl="0" w:tplc="4890322A">
      <w:start w:val="1"/>
      <w:numFmt w:val="decimal"/>
      <w:lvlText w:val="%1."/>
      <w:lvlJc w:val="left"/>
      <w:pPr>
        <w:ind w:left="14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636B4E05"/>
    <w:multiLevelType w:val="hybridMultilevel"/>
    <w:tmpl w:val="92F0AB38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DE027B"/>
    <w:multiLevelType w:val="hybridMultilevel"/>
    <w:tmpl w:val="96282A24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64DB71DB"/>
    <w:multiLevelType w:val="hybridMultilevel"/>
    <w:tmpl w:val="BCB4CD2C"/>
    <w:lvl w:ilvl="0" w:tplc="8AB25FB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C5613"/>
    <w:multiLevelType w:val="hybridMultilevel"/>
    <w:tmpl w:val="1A8E0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66763">
    <w:abstractNumId w:val="0"/>
  </w:num>
  <w:num w:numId="2" w16cid:durableId="865752491">
    <w:abstractNumId w:val="1"/>
  </w:num>
  <w:num w:numId="3" w16cid:durableId="1057164043">
    <w:abstractNumId w:val="2"/>
  </w:num>
  <w:num w:numId="4" w16cid:durableId="1666669788">
    <w:abstractNumId w:val="3"/>
  </w:num>
  <w:num w:numId="5" w16cid:durableId="1068112355">
    <w:abstractNumId w:val="4"/>
  </w:num>
  <w:num w:numId="6" w16cid:durableId="1522090527">
    <w:abstractNumId w:val="6"/>
  </w:num>
  <w:num w:numId="7" w16cid:durableId="1515224007">
    <w:abstractNumId w:val="13"/>
  </w:num>
  <w:num w:numId="8" w16cid:durableId="1537158216">
    <w:abstractNumId w:val="9"/>
  </w:num>
  <w:num w:numId="9" w16cid:durableId="1951937665">
    <w:abstractNumId w:val="5"/>
  </w:num>
  <w:num w:numId="10" w16cid:durableId="2026009493">
    <w:abstractNumId w:val="10"/>
  </w:num>
  <w:num w:numId="11" w16cid:durableId="2004818481">
    <w:abstractNumId w:val="7"/>
  </w:num>
  <w:num w:numId="12" w16cid:durableId="217520448">
    <w:abstractNumId w:val="14"/>
  </w:num>
  <w:num w:numId="13" w16cid:durableId="1515458166">
    <w:abstractNumId w:val="17"/>
  </w:num>
  <w:num w:numId="14" w16cid:durableId="2001614726">
    <w:abstractNumId w:val="18"/>
  </w:num>
  <w:num w:numId="15" w16cid:durableId="1275558663">
    <w:abstractNumId w:val="12"/>
  </w:num>
  <w:num w:numId="16" w16cid:durableId="99885910">
    <w:abstractNumId w:val="16"/>
  </w:num>
  <w:num w:numId="17" w16cid:durableId="1638798651">
    <w:abstractNumId w:val="8"/>
  </w:num>
  <w:num w:numId="18" w16cid:durableId="722561786">
    <w:abstractNumId w:val="15"/>
  </w:num>
  <w:num w:numId="19" w16cid:durableId="1138255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42"/>
    <w:rsid w:val="00006559"/>
    <w:rsid w:val="000204BF"/>
    <w:rsid w:val="000238C8"/>
    <w:rsid w:val="000311CA"/>
    <w:rsid w:val="00044783"/>
    <w:rsid w:val="00044E88"/>
    <w:rsid w:val="0006176D"/>
    <w:rsid w:val="0006417B"/>
    <w:rsid w:val="00070CD0"/>
    <w:rsid w:val="0008419E"/>
    <w:rsid w:val="000912C0"/>
    <w:rsid w:val="000A5310"/>
    <w:rsid w:val="000B7030"/>
    <w:rsid w:val="000C756C"/>
    <w:rsid w:val="000D2871"/>
    <w:rsid w:val="000D64ED"/>
    <w:rsid w:val="000E2F6B"/>
    <w:rsid w:val="000F6C3F"/>
    <w:rsid w:val="001040B2"/>
    <w:rsid w:val="00124FAD"/>
    <w:rsid w:val="00133675"/>
    <w:rsid w:val="001339A3"/>
    <w:rsid w:val="00155935"/>
    <w:rsid w:val="001640E7"/>
    <w:rsid w:val="00167615"/>
    <w:rsid w:val="00182AEF"/>
    <w:rsid w:val="001A192B"/>
    <w:rsid w:val="001D77DA"/>
    <w:rsid w:val="001E5DDC"/>
    <w:rsid w:val="0020079D"/>
    <w:rsid w:val="002143E9"/>
    <w:rsid w:val="00224F61"/>
    <w:rsid w:val="00231D1E"/>
    <w:rsid w:val="00235A49"/>
    <w:rsid w:val="00237F23"/>
    <w:rsid w:val="002539EF"/>
    <w:rsid w:val="00260D2E"/>
    <w:rsid w:val="00272252"/>
    <w:rsid w:val="00287EA7"/>
    <w:rsid w:val="00297758"/>
    <w:rsid w:val="002B59E1"/>
    <w:rsid w:val="002C097B"/>
    <w:rsid w:val="002F342B"/>
    <w:rsid w:val="00337BDC"/>
    <w:rsid w:val="003820E1"/>
    <w:rsid w:val="0038591C"/>
    <w:rsid w:val="003976A4"/>
    <w:rsid w:val="003C1F1F"/>
    <w:rsid w:val="003D249A"/>
    <w:rsid w:val="00431F55"/>
    <w:rsid w:val="00453503"/>
    <w:rsid w:val="00453C79"/>
    <w:rsid w:val="0045601B"/>
    <w:rsid w:val="004672B5"/>
    <w:rsid w:val="00476EEB"/>
    <w:rsid w:val="004819EE"/>
    <w:rsid w:val="0049324E"/>
    <w:rsid w:val="004B4BE9"/>
    <w:rsid w:val="004C4016"/>
    <w:rsid w:val="004D6783"/>
    <w:rsid w:val="004E3B53"/>
    <w:rsid w:val="004E71DA"/>
    <w:rsid w:val="00510D1C"/>
    <w:rsid w:val="0052690C"/>
    <w:rsid w:val="00582B19"/>
    <w:rsid w:val="005A70F3"/>
    <w:rsid w:val="005E1869"/>
    <w:rsid w:val="005F6E11"/>
    <w:rsid w:val="0061130A"/>
    <w:rsid w:val="006124FF"/>
    <w:rsid w:val="00616E9F"/>
    <w:rsid w:val="006343F1"/>
    <w:rsid w:val="006372BC"/>
    <w:rsid w:val="00637A36"/>
    <w:rsid w:val="00643C75"/>
    <w:rsid w:val="006547D1"/>
    <w:rsid w:val="00662B8F"/>
    <w:rsid w:val="00684749"/>
    <w:rsid w:val="006B7267"/>
    <w:rsid w:val="006C379E"/>
    <w:rsid w:val="006C54BD"/>
    <w:rsid w:val="006D1778"/>
    <w:rsid w:val="006D467D"/>
    <w:rsid w:val="006E39B7"/>
    <w:rsid w:val="00700FFF"/>
    <w:rsid w:val="00706E58"/>
    <w:rsid w:val="00706EA6"/>
    <w:rsid w:val="007124AF"/>
    <w:rsid w:val="00716940"/>
    <w:rsid w:val="00722DAA"/>
    <w:rsid w:val="00743265"/>
    <w:rsid w:val="00756795"/>
    <w:rsid w:val="007863F9"/>
    <w:rsid w:val="007B0EC5"/>
    <w:rsid w:val="007B11DD"/>
    <w:rsid w:val="008065E0"/>
    <w:rsid w:val="0080790A"/>
    <w:rsid w:val="0085293B"/>
    <w:rsid w:val="008631CE"/>
    <w:rsid w:val="008647C7"/>
    <w:rsid w:val="00885E14"/>
    <w:rsid w:val="008A1E66"/>
    <w:rsid w:val="008A35F3"/>
    <w:rsid w:val="008A741E"/>
    <w:rsid w:val="008B3103"/>
    <w:rsid w:val="008C44D6"/>
    <w:rsid w:val="00914C9D"/>
    <w:rsid w:val="009152F4"/>
    <w:rsid w:val="00920320"/>
    <w:rsid w:val="00920F16"/>
    <w:rsid w:val="009364D5"/>
    <w:rsid w:val="00973E3E"/>
    <w:rsid w:val="00974FB8"/>
    <w:rsid w:val="00976002"/>
    <w:rsid w:val="00984322"/>
    <w:rsid w:val="009A6725"/>
    <w:rsid w:val="009B2B8B"/>
    <w:rsid w:val="009D0CA4"/>
    <w:rsid w:val="009F13C7"/>
    <w:rsid w:val="009F3FD3"/>
    <w:rsid w:val="00A02ED3"/>
    <w:rsid w:val="00A30CFE"/>
    <w:rsid w:val="00A34C6A"/>
    <w:rsid w:val="00A57D49"/>
    <w:rsid w:val="00A65746"/>
    <w:rsid w:val="00A9120D"/>
    <w:rsid w:val="00A96B43"/>
    <w:rsid w:val="00AB4B9D"/>
    <w:rsid w:val="00AB6422"/>
    <w:rsid w:val="00AC695D"/>
    <w:rsid w:val="00AD5F7E"/>
    <w:rsid w:val="00AE719F"/>
    <w:rsid w:val="00AF54B4"/>
    <w:rsid w:val="00AF69C9"/>
    <w:rsid w:val="00B16288"/>
    <w:rsid w:val="00B16CE0"/>
    <w:rsid w:val="00B2015B"/>
    <w:rsid w:val="00B260BA"/>
    <w:rsid w:val="00B31B6E"/>
    <w:rsid w:val="00B5253C"/>
    <w:rsid w:val="00B6651D"/>
    <w:rsid w:val="00B77FF5"/>
    <w:rsid w:val="00B873EC"/>
    <w:rsid w:val="00B95677"/>
    <w:rsid w:val="00B96593"/>
    <w:rsid w:val="00BC773A"/>
    <w:rsid w:val="00BD14AF"/>
    <w:rsid w:val="00BE45FA"/>
    <w:rsid w:val="00BF65A8"/>
    <w:rsid w:val="00C23A16"/>
    <w:rsid w:val="00C27A69"/>
    <w:rsid w:val="00C3660C"/>
    <w:rsid w:val="00C72ED1"/>
    <w:rsid w:val="00C7301B"/>
    <w:rsid w:val="00C942F2"/>
    <w:rsid w:val="00CB5205"/>
    <w:rsid w:val="00CC1088"/>
    <w:rsid w:val="00CD2AF2"/>
    <w:rsid w:val="00D00AD1"/>
    <w:rsid w:val="00D17274"/>
    <w:rsid w:val="00D555EE"/>
    <w:rsid w:val="00D566A8"/>
    <w:rsid w:val="00D57FE5"/>
    <w:rsid w:val="00D63B8C"/>
    <w:rsid w:val="00D80542"/>
    <w:rsid w:val="00D831EF"/>
    <w:rsid w:val="00D83C86"/>
    <w:rsid w:val="00D87BE3"/>
    <w:rsid w:val="00DB4A1E"/>
    <w:rsid w:val="00DB647D"/>
    <w:rsid w:val="00DC3CD6"/>
    <w:rsid w:val="00E214CA"/>
    <w:rsid w:val="00E22EC0"/>
    <w:rsid w:val="00E26A8E"/>
    <w:rsid w:val="00E3044D"/>
    <w:rsid w:val="00E324E7"/>
    <w:rsid w:val="00E378F9"/>
    <w:rsid w:val="00E551BA"/>
    <w:rsid w:val="00E65C46"/>
    <w:rsid w:val="00E73AB1"/>
    <w:rsid w:val="00E7753A"/>
    <w:rsid w:val="00E979A8"/>
    <w:rsid w:val="00E97DE9"/>
    <w:rsid w:val="00EA68EE"/>
    <w:rsid w:val="00EB7528"/>
    <w:rsid w:val="00EC6B4D"/>
    <w:rsid w:val="00F01025"/>
    <w:rsid w:val="00F44382"/>
    <w:rsid w:val="00F66782"/>
    <w:rsid w:val="00F74F4B"/>
    <w:rsid w:val="00F858A0"/>
    <w:rsid w:val="00F85B36"/>
    <w:rsid w:val="00F95965"/>
    <w:rsid w:val="00FA1523"/>
    <w:rsid w:val="00FA1CE3"/>
    <w:rsid w:val="00FC7BF2"/>
    <w:rsid w:val="00FE34FE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161D92"/>
  <w15:chartTrackingRefBased/>
  <w15:docId w15:val="{25176EA9-66EE-4CA5-A246-20015A3F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708" w:firstLine="0"/>
      <w:outlineLvl w:val="0"/>
    </w:pPr>
    <w:rPr>
      <w:b/>
      <w:color w:val="000000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5220"/>
      </w:tabs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b/>
      <w:i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  <w:sz w:val="24"/>
      <w:szCs w:val="24"/>
    </w:rPr>
  </w:style>
  <w:style w:type="character" w:customStyle="1" w:styleId="WW8Num3z0">
    <w:name w:val="WW8Num3z0"/>
    <w:rPr>
      <w:rFonts w:ascii="Calibri" w:hAnsi="Calibri" w:cs="Calibri"/>
      <w:b/>
      <w:i w:val="0"/>
      <w:sz w:val="26"/>
      <w:szCs w:val="26"/>
    </w:rPr>
  </w:style>
  <w:style w:type="character" w:customStyle="1" w:styleId="WW8Num4z0">
    <w:name w:val="WW8Num4z0"/>
    <w:rPr>
      <w:rFonts w:ascii="Calibri" w:hAnsi="Calibri" w:cs="Calibri"/>
      <w:b/>
      <w:i w:val="0"/>
      <w:color w:val="auto"/>
      <w:sz w:val="20"/>
      <w:szCs w:val="20"/>
    </w:rPr>
  </w:style>
  <w:style w:type="character" w:customStyle="1" w:styleId="WW8Num5z0">
    <w:name w:val="WW8Num5z0"/>
    <w:rPr>
      <w:rFonts w:ascii="OpenSymbol" w:hAnsi="OpenSymbol" w:cs="OpenSymbol" w:hint="default"/>
      <w:sz w:val="24"/>
      <w:szCs w:val="24"/>
    </w:rPr>
  </w:style>
  <w:style w:type="character" w:customStyle="1" w:styleId="WW8Num5z1">
    <w:name w:val="WW8Num5z1"/>
    <w:rPr>
      <w:rFonts w:ascii="Courier New" w:hAnsi="Courier New" w:cs="Courier New" w:hint="default"/>
      <w:b/>
      <w:bCs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1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Wingdings" w:hAnsi="Wingdings" w:cs="Wingdings"/>
      <w:sz w:val="1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spacing w:before="120" w:after="120"/>
      <w:ind w:firstLine="708"/>
      <w:jc w:val="both"/>
    </w:pPr>
    <w:rPr>
      <w:color w:val="00000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425"/>
      <w:jc w:val="both"/>
    </w:pPr>
    <w:rPr>
      <w:bCs/>
      <w:i/>
      <w:iCs/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bCs/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bCs/>
      <w:sz w:val="26"/>
    </w:rPr>
  </w:style>
  <w:style w:type="paragraph" w:customStyle="1" w:styleId="Listapunktowana1">
    <w:name w:val="Lista punktowana1"/>
    <w:basedOn w:val="Normalny"/>
    <w:rPr>
      <w:b/>
      <w:bCs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rPr>
      <w:sz w:val="28"/>
      <w:szCs w:val="20"/>
    </w:rPr>
  </w:style>
  <w:style w:type="paragraph" w:customStyle="1" w:styleId="Tekstkomentarza2">
    <w:name w:val="Tekst komentarza2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podstawowy33">
    <w:name w:val="Tekst podstawowy 33"/>
    <w:basedOn w:val="Normalny"/>
    <w:pPr>
      <w:spacing w:after="120"/>
    </w:pPr>
    <w:rPr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74326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43265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43265"/>
    <w:rPr>
      <w:lang w:eastAsia="ar-SA"/>
    </w:rPr>
  </w:style>
  <w:style w:type="paragraph" w:styleId="Poprawka">
    <w:name w:val="Revision"/>
    <w:hidden/>
    <w:uiPriority w:val="99"/>
    <w:semiHidden/>
    <w:rsid w:val="00B31B6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5393560003985e0fb8bfc410bf97a7e2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1ef43e05008cb669dceab1cca388b81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/>
  </documentManagement>
</p:properties>
</file>

<file path=customXml/itemProps1.xml><?xml version="1.0" encoding="utf-8"?>
<ds:datastoreItem xmlns:ds="http://schemas.openxmlformats.org/officeDocument/2006/customXml" ds:itemID="{4A33CEA8-3109-423C-B097-3222E90C8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35058-9CE7-4DFA-93DA-4F6B66B4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372D3-9EC0-4629-B3B9-19C5CA508944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MAGGIO</dc:creator>
  <cp:keywords/>
  <cp:lastModifiedBy>Magdalena Plecińska</cp:lastModifiedBy>
  <cp:revision>3</cp:revision>
  <cp:lastPrinted>2026-01-16T12:56:00Z</cp:lastPrinted>
  <dcterms:created xsi:type="dcterms:W3CDTF">2026-01-23T11:08:00Z</dcterms:created>
  <dcterms:modified xsi:type="dcterms:W3CDTF">2026-01-23T11:09:00Z</dcterms:modified>
</cp:coreProperties>
</file>